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92" w:type="dxa"/>
        <w:tblLook w:val="04A0" w:firstRow="1" w:lastRow="0" w:firstColumn="1" w:lastColumn="0" w:noHBand="0" w:noVBand="1"/>
      </w:tblPr>
      <w:tblGrid>
        <w:gridCol w:w="3210"/>
        <w:gridCol w:w="6482"/>
      </w:tblGrid>
      <w:tr w:rsidR="008A43CB" w:rsidRPr="008A43CB" w14:paraId="6DB57077" w14:textId="77777777" w:rsidTr="00220017">
        <w:trPr>
          <w:trHeight w:val="4101"/>
        </w:trPr>
        <w:tc>
          <w:tcPr>
            <w:tcW w:w="3210" w:type="dxa"/>
          </w:tcPr>
          <w:p w14:paraId="4AAD52B0" w14:textId="77777777" w:rsidR="008E307B" w:rsidRPr="008A43CB" w:rsidRDefault="008E307B"/>
          <w:p w14:paraId="764A0CFD" w14:textId="77777777" w:rsidR="00671E30" w:rsidRPr="008A43CB" w:rsidRDefault="00671E30"/>
          <w:p w14:paraId="11E14B10" w14:textId="77777777" w:rsidR="00671E30" w:rsidRPr="008A43CB" w:rsidRDefault="0072252D">
            <w:r w:rsidRPr="008A43CB">
              <w:rPr>
                <w:rFonts w:ascii="Times New Roman" w:hAnsi="Times New Roman" w:cs="Times New Roman"/>
                <w:b/>
                <w:noProof/>
                <w:sz w:val="28"/>
                <w:szCs w:val="28"/>
                <w:lang w:val="uk-UA" w:eastAsia="uk-UA"/>
              </w:rPr>
              <w:drawing>
                <wp:anchor distT="0" distB="0" distL="114300" distR="114300" simplePos="0" relativeHeight="251658240" behindDoc="0" locked="0" layoutInCell="1" allowOverlap="1" wp14:anchorId="02F59001" wp14:editId="21A23814">
                  <wp:simplePos x="0" y="0"/>
                  <wp:positionH relativeFrom="column">
                    <wp:posOffset>293370</wp:posOffset>
                  </wp:positionH>
                  <wp:positionV relativeFrom="paragraph">
                    <wp:posOffset>89535</wp:posOffset>
                  </wp:positionV>
                  <wp:extent cx="1390650" cy="1390650"/>
                  <wp:effectExtent l="0" t="0" r="0" b="0"/>
                  <wp:wrapNone/>
                  <wp:docPr id="1" name="Рисунок 1" descr="C:\Users\ВЛАД\AppData\Local\Microsoft\Windows\INetCache\Content.Word\Емблема ВНАУ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ВЛАД\AppData\Local\Microsoft\Windows\INetCache\Content.Word\Емблема ВНАУ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94FC0" w14:textId="77777777" w:rsidR="00671E30" w:rsidRPr="008A43CB" w:rsidRDefault="00671E30"/>
          <w:p w14:paraId="7F452F4B" w14:textId="77777777" w:rsidR="00671E30" w:rsidRPr="008A43CB" w:rsidRDefault="00671E30"/>
          <w:p w14:paraId="1C345971" w14:textId="77777777" w:rsidR="00671E30" w:rsidRPr="008A43CB" w:rsidRDefault="00671E30"/>
          <w:p w14:paraId="1F580E02" w14:textId="77777777" w:rsidR="00671E30" w:rsidRPr="008A43CB" w:rsidRDefault="00671E30"/>
          <w:p w14:paraId="101E20EC" w14:textId="77777777" w:rsidR="00671E30" w:rsidRPr="008A43CB" w:rsidRDefault="00671E30">
            <w:pPr>
              <w:rPr>
                <w:sz w:val="36"/>
              </w:rPr>
            </w:pPr>
          </w:p>
          <w:p w14:paraId="6EE1A811" w14:textId="77777777" w:rsidR="004F622F" w:rsidRPr="008A43CB" w:rsidRDefault="004F622F">
            <w:pPr>
              <w:rPr>
                <w:rFonts w:ascii="Times New Roman" w:hAnsi="Times New Roman" w:cs="Times New Roman"/>
                <w:b/>
                <w:sz w:val="28"/>
                <w:szCs w:val="28"/>
              </w:rPr>
            </w:pPr>
          </w:p>
          <w:p w14:paraId="61F98611" w14:textId="77777777" w:rsidR="004F622F" w:rsidRPr="008A43CB" w:rsidRDefault="004F622F">
            <w:pPr>
              <w:rPr>
                <w:rFonts w:ascii="Times New Roman" w:hAnsi="Times New Roman" w:cs="Times New Roman"/>
                <w:b/>
                <w:sz w:val="28"/>
                <w:szCs w:val="28"/>
              </w:rPr>
            </w:pPr>
          </w:p>
          <w:p w14:paraId="3C99179D" w14:textId="77777777" w:rsidR="004F622F" w:rsidRPr="008A43CB" w:rsidRDefault="004F622F">
            <w:pPr>
              <w:rPr>
                <w:rFonts w:ascii="Times New Roman" w:hAnsi="Times New Roman" w:cs="Times New Roman"/>
                <w:b/>
                <w:sz w:val="28"/>
                <w:szCs w:val="28"/>
              </w:rPr>
            </w:pPr>
          </w:p>
          <w:p w14:paraId="582BA8EB" w14:textId="77777777" w:rsidR="004F622F" w:rsidRPr="008A43CB" w:rsidRDefault="004F622F">
            <w:pPr>
              <w:rPr>
                <w:rFonts w:ascii="Times New Roman" w:hAnsi="Times New Roman" w:cs="Times New Roman"/>
                <w:b/>
                <w:sz w:val="28"/>
                <w:szCs w:val="28"/>
              </w:rPr>
            </w:pPr>
          </w:p>
          <w:p w14:paraId="5103A3AD" w14:textId="77777777" w:rsidR="00671E30" w:rsidRPr="00220017" w:rsidRDefault="00671E30">
            <w:pPr>
              <w:rPr>
                <w:rFonts w:ascii="Times New Roman" w:hAnsi="Times New Roman" w:cs="Times New Roman"/>
                <w:b/>
                <w:sz w:val="24"/>
                <w:szCs w:val="24"/>
                <w:lang w:val="uk-UA"/>
              </w:rPr>
            </w:pPr>
          </w:p>
        </w:tc>
        <w:tc>
          <w:tcPr>
            <w:tcW w:w="6482" w:type="dxa"/>
          </w:tcPr>
          <w:p w14:paraId="13AAF838" w14:textId="77777777" w:rsidR="004F79F2" w:rsidRPr="008A43CB" w:rsidRDefault="008E307B" w:rsidP="008E307B">
            <w:pPr>
              <w:jc w:val="center"/>
              <w:rPr>
                <w:rFonts w:ascii="Times New Roman" w:hAnsi="Times New Roman" w:cs="Times New Roman"/>
                <w:b/>
                <w:sz w:val="28"/>
                <w:szCs w:val="28"/>
              </w:rPr>
            </w:pPr>
            <w:r w:rsidRPr="008A43CB">
              <w:rPr>
                <w:rFonts w:ascii="Times New Roman" w:hAnsi="Times New Roman" w:cs="Times New Roman"/>
                <w:b/>
                <w:sz w:val="40"/>
                <w:szCs w:val="28"/>
              </w:rPr>
              <w:t>СИЛАБУС</w:t>
            </w:r>
            <w:r w:rsidRPr="008A43CB">
              <w:rPr>
                <w:rFonts w:ascii="Times New Roman" w:hAnsi="Times New Roman" w:cs="Times New Roman"/>
                <w:b/>
                <w:sz w:val="28"/>
                <w:szCs w:val="28"/>
              </w:rPr>
              <w:t xml:space="preserve"> </w:t>
            </w:r>
          </w:p>
          <w:p w14:paraId="2101440D" w14:textId="77777777" w:rsidR="008E307B" w:rsidRPr="008A43CB" w:rsidRDefault="0082637F" w:rsidP="008E307B">
            <w:pPr>
              <w:jc w:val="center"/>
              <w:rPr>
                <w:rFonts w:ascii="Times New Roman" w:hAnsi="Times New Roman" w:cs="Times New Roman"/>
                <w:b/>
                <w:sz w:val="28"/>
                <w:szCs w:val="28"/>
                <w:lang w:val="uk-UA"/>
              </w:rPr>
            </w:pPr>
            <w:r w:rsidRPr="008A43CB">
              <w:rPr>
                <w:rFonts w:ascii="Times New Roman" w:hAnsi="Times New Roman" w:cs="Times New Roman"/>
                <w:b/>
                <w:sz w:val="24"/>
                <w:szCs w:val="28"/>
                <w:lang w:val="uk-UA"/>
              </w:rPr>
              <w:t xml:space="preserve">НАВЧАЛЬНОЇ </w:t>
            </w:r>
            <w:r w:rsidR="008E307B" w:rsidRPr="008A43CB">
              <w:rPr>
                <w:rFonts w:ascii="Times New Roman" w:hAnsi="Times New Roman" w:cs="Times New Roman"/>
                <w:b/>
                <w:sz w:val="24"/>
                <w:szCs w:val="28"/>
              </w:rPr>
              <w:t>ДИСЦИПЛ</w:t>
            </w:r>
            <w:r w:rsidR="008E307B" w:rsidRPr="008A43CB">
              <w:rPr>
                <w:rFonts w:ascii="Times New Roman" w:hAnsi="Times New Roman" w:cs="Times New Roman"/>
                <w:b/>
                <w:sz w:val="24"/>
                <w:szCs w:val="28"/>
                <w:lang w:val="uk-UA"/>
              </w:rPr>
              <w:t>ІНИ</w:t>
            </w:r>
          </w:p>
          <w:p w14:paraId="489C7A0B" w14:textId="3358E8A6" w:rsidR="008E307B" w:rsidRPr="008A43CB" w:rsidRDefault="008E307B" w:rsidP="008E307B">
            <w:pPr>
              <w:jc w:val="center"/>
              <w:rPr>
                <w:rFonts w:ascii="Times New Roman" w:hAnsi="Times New Roman" w:cs="Times New Roman"/>
                <w:b/>
                <w:sz w:val="28"/>
                <w:szCs w:val="28"/>
                <w:lang w:val="uk-UA"/>
              </w:rPr>
            </w:pPr>
            <w:r w:rsidRPr="003E4600">
              <w:rPr>
                <w:rFonts w:ascii="Times New Roman" w:hAnsi="Times New Roman" w:cs="Times New Roman"/>
                <w:b/>
                <w:sz w:val="28"/>
                <w:szCs w:val="28"/>
                <w:lang w:val="uk-UA"/>
              </w:rPr>
              <w:t>«</w:t>
            </w:r>
            <w:r w:rsidR="00995D2E" w:rsidRPr="003E4600">
              <w:rPr>
                <w:rFonts w:ascii="Times New Roman" w:hAnsi="Times New Roman" w:cs="Times New Roman"/>
                <w:b/>
                <w:sz w:val="28"/>
                <w:szCs w:val="28"/>
                <w:lang w:val="uk-UA"/>
              </w:rPr>
              <w:t>ТЕХНОЛОГІ</w:t>
            </w:r>
            <w:r w:rsidR="003E4600">
              <w:rPr>
                <w:rFonts w:ascii="Times New Roman" w:hAnsi="Times New Roman" w:cs="Times New Roman"/>
                <w:b/>
                <w:sz w:val="28"/>
                <w:szCs w:val="28"/>
                <w:lang w:val="uk-UA"/>
              </w:rPr>
              <w:t>Ї</w:t>
            </w:r>
            <w:r w:rsidR="00995D2E" w:rsidRPr="008A43CB">
              <w:rPr>
                <w:rFonts w:ascii="Times New Roman" w:hAnsi="Times New Roman" w:cs="Times New Roman"/>
                <w:b/>
                <w:sz w:val="28"/>
                <w:szCs w:val="28"/>
                <w:lang w:val="uk-UA"/>
              </w:rPr>
              <w:t xml:space="preserve"> </w:t>
            </w:r>
            <w:r w:rsidR="0086520A" w:rsidRPr="008A43CB">
              <w:rPr>
                <w:rFonts w:ascii="Times New Roman" w:hAnsi="Times New Roman" w:cs="Times New Roman"/>
                <w:b/>
                <w:sz w:val="28"/>
                <w:szCs w:val="28"/>
                <w:lang w:val="uk-UA"/>
              </w:rPr>
              <w:t xml:space="preserve">РЕСТОРАННОЇ </w:t>
            </w:r>
            <w:r w:rsidR="00995D2E" w:rsidRPr="008A43CB">
              <w:rPr>
                <w:rFonts w:ascii="Times New Roman" w:hAnsi="Times New Roman" w:cs="Times New Roman"/>
                <w:b/>
                <w:sz w:val="28"/>
                <w:szCs w:val="28"/>
                <w:lang w:val="uk-UA"/>
              </w:rPr>
              <w:t>ПРОДУКЦІЇ</w:t>
            </w:r>
            <w:r w:rsidRPr="008A43CB">
              <w:rPr>
                <w:rFonts w:ascii="Times New Roman" w:hAnsi="Times New Roman" w:cs="Times New Roman"/>
                <w:b/>
                <w:sz w:val="28"/>
                <w:szCs w:val="28"/>
                <w:lang w:val="uk-UA"/>
              </w:rPr>
              <w:t>»</w:t>
            </w:r>
          </w:p>
          <w:p w14:paraId="3602D13D" w14:textId="77777777" w:rsidR="008E307B" w:rsidRPr="008A43CB" w:rsidRDefault="008E307B" w:rsidP="008E307B">
            <w:pPr>
              <w:jc w:val="center"/>
              <w:rPr>
                <w:rFonts w:ascii="Times New Roman" w:hAnsi="Times New Roman" w:cs="Times New Roman"/>
                <w:b/>
                <w:sz w:val="28"/>
                <w:szCs w:val="28"/>
                <w:lang w:val="uk-UA"/>
              </w:rPr>
            </w:pPr>
          </w:p>
          <w:p w14:paraId="2521D173" w14:textId="4D69EB9A" w:rsidR="008E307B" w:rsidRPr="008A43CB" w:rsidRDefault="000A008B" w:rsidP="000A008B">
            <w:pPr>
              <w:spacing w:line="276" w:lineRule="auto"/>
              <w:rPr>
                <w:rFonts w:ascii="Times New Roman" w:hAnsi="Times New Roman" w:cs="Times New Roman"/>
                <w:b/>
                <w:sz w:val="28"/>
                <w:szCs w:val="28"/>
                <w:lang w:val="uk-UA"/>
              </w:rPr>
            </w:pPr>
            <w:r w:rsidRPr="008A43CB">
              <w:rPr>
                <w:rFonts w:ascii="Times New Roman" w:hAnsi="Times New Roman" w:cs="Times New Roman"/>
                <w:b/>
                <w:sz w:val="28"/>
                <w:szCs w:val="28"/>
                <w:lang w:val="uk-UA"/>
              </w:rPr>
              <w:t>Рівень</w:t>
            </w:r>
            <w:r w:rsidR="00E2557B" w:rsidRPr="008A43CB">
              <w:rPr>
                <w:rFonts w:ascii="Times New Roman" w:hAnsi="Times New Roman" w:cs="Times New Roman"/>
                <w:b/>
                <w:sz w:val="28"/>
                <w:szCs w:val="28"/>
                <w:lang w:val="uk-UA"/>
              </w:rPr>
              <w:t xml:space="preserve"> вищої освіти: </w:t>
            </w:r>
            <w:r w:rsidR="00220017" w:rsidRPr="00220017">
              <w:rPr>
                <w:rFonts w:ascii="Times New Roman" w:hAnsi="Times New Roman" w:cs="Times New Roman"/>
                <w:b/>
                <w:sz w:val="28"/>
                <w:szCs w:val="28"/>
                <w:u w:val="single"/>
                <w:lang w:val="uk-UA"/>
              </w:rPr>
              <w:t>п</w:t>
            </w:r>
            <w:r w:rsidR="000755A2" w:rsidRPr="00220017">
              <w:rPr>
                <w:rFonts w:ascii="Times New Roman" w:hAnsi="Times New Roman" w:cs="Times New Roman"/>
                <w:b/>
                <w:sz w:val="28"/>
                <w:szCs w:val="28"/>
                <w:u w:val="single"/>
                <w:lang w:val="uk-UA"/>
              </w:rPr>
              <w:t>ерший</w:t>
            </w:r>
            <w:r w:rsidR="00E2557B" w:rsidRPr="00220017">
              <w:rPr>
                <w:rFonts w:ascii="Times New Roman" w:hAnsi="Times New Roman" w:cs="Times New Roman"/>
                <w:b/>
                <w:sz w:val="28"/>
                <w:szCs w:val="28"/>
                <w:u w:val="single"/>
                <w:lang w:val="uk-UA"/>
              </w:rPr>
              <w:t xml:space="preserve"> (</w:t>
            </w:r>
            <w:r w:rsidR="008A43CB" w:rsidRPr="00220017">
              <w:rPr>
                <w:rFonts w:ascii="Times New Roman" w:hAnsi="Times New Roman" w:cs="Times New Roman"/>
                <w:b/>
                <w:sz w:val="28"/>
                <w:szCs w:val="28"/>
                <w:u w:val="single"/>
                <w:lang w:val="uk-UA"/>
              </w:rPr>
              <w:t>бакалаврський</w:t>
            </w:r>
            <w:r w:rsidR="00E2557B" w:rsidRPr="00220017">
              <w:rPr>
                <w:rFonts w:ascii="Times New Roman" w:hAnsi="Times New Roman" w:cs="Times New Roman"/>
                <w:b/>
                <w:sz w:val="28"/>
                <w:szCs w:val="28"/>
                <w:u w:val="single"/>
                <w:lang w:val="uk-UA"/>
              </w:rPr>
              <w:t>)</w:t>
            </w:r>
          </w:p>
          <w:p w14:paraId="1D6CFCC6" w14:textId="166AD068" w:rsidR="008E307B" w:rsidRPr="00220017" w:rsidRDefault="008E307B" w:rsidP="000A008B">
            <w:pPr>
              <w:spacing w:line="276" w:lineRule="auto"/>
              <w:ind w:left="1587" w:hanging="1587"/>
              <w:rPr>
                <w:rFonts w:ascii="Times New Roman" w:hAnsi="Times New Roman" w:cs="Times New Roman"/>
                <w:b/>
                <w:sz w:val="28"/>
                <w:szCs w:val="28"/>
                <w:u w:val="single"/>
                <w:lang w:val="uk-UA"/>
              </w:rPr>
            </w:pPr>
            <w:r w:rsidRPr="008A43CB">
              <w:rPr>
                <w:rFonts w:ascii="Times New Roman" w:hAnsi="Times New Roman" w:cs="Times New Roman"/>
                <w:b/>
                <w:sz w:val="28"/>
                <w:szCs w:val="28"/>
                <w:lang w:val="uk-UA"/>
              </w:rPr>
              <w:t>Спеціальність</w:t>
            </w:r>
            <w:r w:rsidR="00E2557B" w:rsidRPr="008A43CB">
              <w:rPr>
                <w:rFonts w:ascii="Times New Roman" w:hAnsi="Times New Roman" w:cs="Times New Roman"/>
                <w:b/>
                <w:sz w:val="28"/>
                <w:szCs w:val="28"/>
                <w:lang w:val="uk-UA"/>
              </w:rPr>
              <w:t>:</w:t>
            </w:r>
            <w:r w:rsidRPr="008A43CB">
              <w:rPr>
                <w:rFonts w:ascii="Times New Roman" w:hAnsi="Times New Roman" w:cs="Times New Roman"/>
                <w:b/>
                <w:sz w:val="28"/>
                <w:szCs w:val="28"/>
                <w:lang w:val="uk-UA"/>
              </w:rPr>
              <w:t xml:space="preserve"> </w:t>
            </w:r>
            <w:r w:rsidR="008B39BC" w:rsidRPr="00220017">
              <w:rPr>
                <w:rFonts w:ascii="Times New Roman" w:hAnsi="Times New Roman" w:cs="Times New Roman"/>
                <w:b/>
                <w:sz w:val="28"/>
                <w:szCs w:val="28"/>
                <w:u w:val="single"/>
                <w:lang w:val="uk-UA"/>
              </w:rPr>
              <w:t>181</w:t>
            </w:r>
            <w:r w:rsidR="008F5383" w:rsidRPr="00220017">
              <w:rPr>
                <w:rFonts w:ascii="Times New Roman" w:hAnsi="Times New Roman" w:cs="Times New Roman"/>
                <w:b/>
                <w:sz w:val="28"/>
                <w:szCs w:val="28"/>
                <w:u w:val="single"/>
                <w:lang w:val="uk-UA"/>
              </w:rPr>
              <w:t xml:space="preserve"> «</w:t>
            </w:r>
            <w:r w:rsidR="008B39BC" w:rsidRPr="00220017">
              <w:rPr>
                <w:rFonts w:ascii="Times New Roman" w:hAnsi="Times New Roman" w:cs="Times New Roman"/>
                <w:b/>
                <w:sz w:val="28"/>
                <w:szCs w:val="28"/>
                <w:u w:val="single"/>
                <w:lang w:val="uk-UA"/>
              </w:rPr>
              <w:t>Харчові технології</w:t>
            </w:r>
            <w:r w:rsidR="008F5383" w:rsidRPr="00220017">
              <w:rPr>
                <w:rFonts w:ascii="Times New Roman" w:hAnsi="Times New Roman" w:cs="Times New Roman"/>
                <w:b/>
                <w:sz w:val="28"/>
                <w:szCs w:val="28"/>
                <w:u w:val="single"/>
                <w:lang w:val="uk-UA"/>
              </w:rPr>
              <w:t>»</w:t>
            </w:r>
          </w:p>
          <w:p w14:paraId="792A0328" w14:textId="4F150850" w:rsidR="008E307B" w:rsidRPr="00220017" w:rsidRDefault="008E307B" w:rsidP="000A008B">
            <w:pPr>
              <w:spacing w:line="276" w:lineRule="auto"/>
              <w:rPr>
                <w:rFonts w:ascii="Times New Roman" w:hAnsi="Times New Roman" w:cs="Times New Roman"/>
                <w:b/>
                <w:sz w:val="28"/>
                <w:szCs w:val="28"/>
                <w:u w:val="single"/>
                <w:lang w:val="uk-UA"/>
              </w:rPr>
            </w:pPr>
            <w:r w:rsidRPr="008A43CB">
              <w:rPr>
                <w:rFonts w:ascii="Times New Roman" w:hAnsi="Times New Roman" w:cs="Times New Roman"/>
                <w:b/>
                <w:sz w:val="28"/>
                <w:szCs w:val="28"/>
                <w:lang w:val="uk-UA"/>
              </w:rPr>
              <w:t>Рік навчання</w:t>
            </w:r>
            <w:r w:rsidR="00E2557B" w:rsidRPr="008A43CB">
              <w:rPr>
                <w:rFonts w:ascii="Times New Roman" w:hAnsi="Times New Roman" w:cs="Times New Roman"/>
                <w:b/>
                <w:sz w:val="28"/>
                <w:szCs w:val="28"/>
                <w:lang w:val="uk-UA"/>
              </w:rPr>
              <w:t>:</w:t>
            </w:r>
            <w:r w:rsidR="000A008B" w:rsidRPr="008A43CB">
              <w:rPr>
                <w:rFonts w:ascii="Times New Roman" w:hAnsi="Times New Roman" w:cs="Times New Roman"/>
                <w:b/>
                <w:sz w:val="28"/>
                <w:szCs w:val="28"/>
                <w:lang w:val="uk-UA"/>
              </w:rPr>
              <w:t xml:space="preserve">  </w:t>
            </w:r>
            <w:r w:rsidR="000A008B" w:rsidRPr="008A43CB">
              <w:rPr>
                <w:rFonts w:ascii="Times New Roman" w:hAnsi="Times New Roman" w:cs="Times New Roman"/>
                <w:b/>
                <w:sz w:val="28"/>
                <w:szCs w:val="28"/>
                <w:u w:val="single"/>
                <w:lang w:val="uk-UA"/>
              </w:rPr>
              <w:t xml:space="preserve"> </w:t>
            </w:r>
            <w:r w:rsidR="000755A2" w:rsidRPr="00220017">
              <w:rPr>
                <w:rFonts w:ascii="Times New Roman" w:hAnsi="Times New Roman" w:cs="Times New Roman"/>
                <w:b/>
                <w:sz w:val="28"/>
                <w:szCs w:val="28"/>
                <w:u w:val="single"/>
                <w:lang w:val="uk-UA"/>
              </w:rPr>
              <w:t>2</w:t>
            </w:r>
            <w:r w:rsidR="000A008B" w:rsidRPr="00220017">
              <w:rPr>
                <w:rFonts w:ascii="Times New Roman" w:hAnsi="Times New Roman" w:cs="Times New Roman"/>
                <w:b/>
                <w:sz w:val="28"/>
                <w:szCs w:val="28"/>
                <w:u w:val="single"/>
                <w:lang w:val="uk-UA"/>
              </w:rPr>
              <w:t>-й</w:t>
            </w:r>
            <w:r w:rsidRPr="00220017">
              <w:rPr>
                <w:rFonts w:ascii="Times New Roman" w:hAnsi="Times New Roman" w:cs="Times New Roman"/>
                <w:b/>
                <w:sz w:val="28"/>
                <w:szCs w:val="28"/>
                <w:u w:val="single"/>
                <w:lang w:val="uk-UA"/>
              </w:rPr>
              <w:t xml:space="preserve">,  семестр  </w:t>
            </w:r>
            <w:r w:rsidR="00220017" w:rsidRPr="00220017">
              <w:rPr>
                <w:rFonts w:ascii="Times New Roman" w:hAnsi="Times New Roman" w:cs="Times New Roman"/>
                <w:b/>
                <w:sz w:val="28"/>
                <w:szCs w:val="28"/>
                <w:u w:val="single"/>
                <w:lang w:val="uk-UA"/>
              </w:rPr>
              <w:t>4</w:t>
            </w:r>
            <w:r w:rsidR="000A008B" w:rsidRPr="00220017">
              <w:rPr>
                <w:rFonts w:ascii="Times New Roman" w:hAnsi="Times New Roman" w:cs="Times New Roman"/>
                <w:b/>
                <w:sz w:val="28"/>
                <w:szCs w:val="28"/>
                <w:u w:val="single"/>
                <w:lang w:val="uk-UA"/>
              </w:rPr>
              <w:t>-й</w:t>
            </w:r>
          </w:p>
          <w:p w14:paraId="5BC7FD75" w14:textId="7BC39D4C" w:rsidR="008E307B" w:rsidRPr="008A43CB" w:rsidRDefault="008E307B" w:rsidP="000A008B">
            <w:pPr>
              <w:spacing w:line="276" w:lineRule="auto"/>
              <w:rPr>
                <w:rFonts w:ascii="Times New Roman" w:hAnsi="Times New Roman" w:cs="Times New Roman"/>
                <w:b/>
                <w:sz w:val="28"/>
                <w:szCs w:val="28"/>
                <w:u w:val="single"/>
                <w:lang w:val="uk-UA"/>
              </w:rPr>
            </w:pPr>
            <w:r w:rsidRPr="008A43CB">
              <w:rPr>
                <w:rFonts w:ascii="Times New Roman" w:hAnsi="Times New Roman" w:cs="Times New Roman"/>
                <w:b/>
                <w:sz w:val="28"/>
                <w:szCs w:val="28"/>
                <w:lang w:val="uk-UA"/>
              </w:rPr>
              <w:t xml:space="preserve">Кількість кредитів </w:t>
            </w:r>
            <w:r w:rsidR="000A008B" w:rsidRPr="008A43CB">
              <w:rPr>
                <w:rFonts w:ascii="Times New Roman" w:hAnsi="Times New Roman" w:cs="Times New Roman"/>
                <w:b/>
                <w:sz w:val="28"/>
                <w:szCs w:val="28"/>
                <w:lang w:val="en-US"/>
              </w:rPr>
              <w:t>ECTS</w:t>
            </w:r>
            <w:r w:rsidR="00E2557B" w:rsidRPr="008A43CB">
              <w:rPr>
                <w:rFonts w:ascii="Times New Roman" w:hAnsi="Times New Roman" w:cs="Times New Roman"/>
                <w:b/>
                <w:sz w:val="28"/>
                <w:szCs w:val="28"/>
                <w:lang w:val="uk-UA"/>
              </w:rPr>
              <w:t>:</w:t>
            </w:r>
            <w:r w:rsidR="000A008B" w:rsidRPr="008A43CB">
              <w:rPr>
                <w:rFonts w:ascii="Times New Roman" w:hAnsi="Times New Roman" w:cs="Times New Roman"/>
                <w:b/>
                <w:sz w:val="28"/>
                <w:szCs w:val="28"/>
                <w:lang w:val="uk-UA"/>
              </w:rPr>
              <w:t xml:space="preserve">  </w:t>
            </w:r>
            <w:r w:rsidR="000A008B" w:rsidRPr="008A43CB">
              <w:rPr>
                <w:rFonts w:ascii="Times New Roman" w:hAnsi="Times New Roman" w:cs="Times New Roman"/>
                <w:b/>
                <w:sz w:val="28"/>
                <w:szCs w:val="28"/>
                <w:u w:val="single"/>
                <w:lang w:val="uk-UA"/>
              </w:rPr>
              <w:t xml:space="preserve"> </w:t>
            </w:r>
            <w:r w:rsidR="00220017">
              <w:rPr>
                <w:rFonts w:ascii="Times New Roman" w:hAnsi="Times New Roman" w:cs="Times New Roman"/>
                <w:b/>
                <w:sz w:val="28"/>
                <w:szCs w:val="28"/>
                <w:u w:val="single"/>
                <w:lang w:val="uk-UA"/>
              </w:rPr>
              <w:t>5</w:t>
            </w:r>
            <w:r w:rsidR="000A008B" w:rsidRPr="008A43CB">
              <w:rPr>
                <w:rFonts w:ascii="Times New Roman" w:hAnsi="Times New Roman" w:cs="Times New Roman"/>
                <w:b/>
                <w:sz w:val="28"/>
                <w:szCs w:val="28"/>
                <w:u w:val="single"/>
                <w:lang w:val="uk-UA"/>
              </w:rPr>
              <w:t xml:space="preserve"> кредит</w:t>
            </w:r>
            <w:r w:rsidR="00220017">
              <w:rPr>
                <w:rFonts w:ascii="Times New Roman" w:hAnsi="Times New Roman" w:cs="Times New Roman"/>
                <w:b/>
                <w:sz w:val="28"/>
                <w:szCs w:val="28"/>
                <w:u w:val="single"/>
                <w:lang w:val="uk-UA"/>
              </w:rPr>
              <w:t>ів</w:t>
            </w:r>
          </w:p>
          <w:p w14:paraId="225348F3" w14:textId="58EC1059" w:rsidR="00F84B70" w:rsidRPr="008A43CB" w:rsidRDefault="0072252D" w:rsidP="00CD5BF8">
            <w:pPr>
              <w:spacing w:line="276" w:lineRule="auto"/>
              <w:ind w:hanging="114"/>
              <w:rPr>
                <w:rFonts w:ascii="Times New Roman" w:hAnsi="Times New Roman" w:cs="Times New Roman"/>
                <w:b/>
                <w:sz w:val="28"/>
                <w:szCs w:val="28"/>
                <w:u w:val="single"/>
                <w:lang w:val="uk-UA"/>
              </w:rPr>
            </w:pPr>
            <w:r w:rsidRPr="008A43CB">
              <w:rPr>
                <w:rFonts w:ascii="Times New Roman" w:hAnsi="Times New Roman" w:cs="Times New Roman"/>
                <w:b/>
                <w:sz w:val="28"/>
                <w:szCs w:val="28"/>
                <w:lang w:val="uk-UA"/>
              </w:rPr>
              <w:t xml:space="preserve"> </w:t>
            </w:r>
            <w:r w:rsidR="00F84B70" w:rsidRPr="008A43CB">
              <w:rPr>
                <w:rFonts w:ascii="Times New Roman" w:hAnsi="Times New Roman" w:cs="Times New Roman"/>
                <w:b/>
                <w:sz w:val="28"/>
                <w:szCs w:val="28"/>
                <w:lang w:val="uk-UA"/>
              </w:rPr>
              <w:t xml:space="preserve">Назва кафедри: </w:t>
            </w:r>
            <w:r w:rsidR="006F79B7">
              <w:rPr>
                <w:rFonts w:ascii="Times New Roman" w:hAnsi="Times New Roman" w:cs="Times New Roman"/>
                <w:b/>
                <w:sz w:val="28"/>
                <w:szCs w:val="28"/>
                <w:u w:val="single"/>
                <w:lang w:val="uk-UA"/>
              </w:rPr>
              <w:t>Біоінженерії, біо- та харчових технологій</w:t>
            </w:r>
          </w:p>
          <w:p w14:paraId="702244C7" w14:textId="77777777" w:rsidR="00671E30" w:rsidRPr="008A43CB" w:rsidRDefault="008E307B" w:rsidP="0072252D">
            <w:pPr>
              <w:spacing w:line="276" w:lineRule="auto"/>
              <w:rPr>
                <w:rFonts w:ascii="Times New Roman" w:hAnsi="Times New Roman" w:cs="Times New Roman"/>
                <w:b/>
                <w:sz w:val="28"/>
                <w:szCs w:val="28"/>
                <w:u w:val="single"/>
                <w:lang w:val="uk-UA"/>
              </w:rPr>
            </w:pPr>
            <w:r w:rsidRPr="008A43CB">
              <w:rPr>
                <w:rFonts w:ascii="Times New Roman" w:hAnsi="Times New Roman" w:cs="Times New Roman"/>
                <w:b/>
                <w:sz w:val="28"/>
                <w:szCs w:val="28"/>
                <w:lang w:val="uk-UA"/>
              </w:rPr>
              <w:t>Мова викладання</w:t>
            </w:r>
            <w:r w:rsidR="000E4FC3" w:rsidRPr="008A43CB">
              <w:rPr>
                <w:rFonts w:ascii="Times New Roman" w:hAnsi="Times New Roman" w:cs="Times New Roman"/>
                <w:b/>
                <w:sz w:val="28"/>
                <w:szCs w:val="28"/>
                <w:lang w:val="uk-UA"/>
              </w:rPr>
              <w:t>:</w:t>
            </w:r>
            <w:r w:rsidRPr="008A43CB">
              <w:rPr>
                <w:rFonts w:ascii="Times New Roman" w:hAnsi="Times New Roman" w:cs="Times New Roman"/>
                <w:b/>
                <w:sz w:val="28"/>
                <w:szCs w:val="28"/>
                <w:lang w:val="uk-UA"/>
              </w:rPr>
              <w:t xml:space="preserve">  </w:t>
            </w:r>
            <w:r w:rsidR="000A008B" w:rsidRPr="008A43CB">
              <w:rPr>
                <w:rFonts w:ascii="Times New Roman" w:hAnsi="Times New Roman" w:cs="Times New Roman"/>
                <w:b/>
                <w:sz w:val="28"/>
                <w:szCs w:val="28"/>
                <w:u w:val="single"/>
                <w:lang w:val="uk-UA"/>
              </w:rPr>
              <w:t>українська</w:t>
            </w:r>
          </w:p>
        </w:tc>
      </w:tr>
      <w:tr w:rsidR="008A43CB" w:rsidRPr="008A43CB" w14:paraId="3F1E423B" w14:textId="77777777" w:rsidTr="004F79F2">
        <w:trPr>
          <w:trHeight w:val="410"/>
        </w:trPr>
        <w:tc>
          <w:tcPr>
            <w:tcW w:w="3210" w:type="dxa"/>
            <w:shd w:val="clear" w:color="auto" w:fill="D5DCE4" w:themeFill="text2" w:themeFillTint="33"/>
          </w:tcPr>
          <w:p w14:paraId="64A86DE7" w14:textId="77777777" w:rsidR="00F84B70" w:rsidRPr="008A43CB" w:rsidRDefault="00F84B70" w:rsidP="00F84B70">
            <w:pPr>
              <w:rPr>
                <w:rFonts w:ascii="Times New Roman" w:hAnsi="Times New Roman" w:cs="Times New Roman"/>
                <w:b/>
                <w:noProof/>
                <w:sz w:val="28"/>
                <w:szCs w:val="28"/>
                <w:lang w:eastAsia="ru-RU"/>
              </w:rPr>
            </w:pPr>
            <w:r w:rsidRPr="008A43CB">
              <w:rPr>
                <w:rFonts w:ascii="Times New Roman" w:hAnsi="Times New Roman" w:cs="Times New Roman"/>
                <w:b/>
                <w:sz w:val="28"/>
                <w:szCs w:val="28"/>
              </w:rPr>
              <w:t>Лектор курсу</w:t>
            </w:r>
          </w:p>
        </w:tc>
        <w:tc>
          <w:tcPr>
            <w:tcW w:w="6482" w:type="dxa"/>
            <w:shd w:val="clear" w:color="auto" w:fill="D5DCE4" w:themeFill="text2" w:themeFillTint="33"/>
          </w:tcPr>
          <w:p w14:paraId="2C8D2DAE" w14:textId="6A69BF6F" w:rsidR="00F84B70" w:rsidRPr="00220017" w:rsidRDefault="00220017" w:rsidP="00F84B70">
            <w:pPr>
              <w:spacing w:before="120"/>
              <w:rPr>
                <w:rFonts w:ascii="Times New Roman" w:hAnsi="Times New Roman" w:cs="Times New Roman"/>
                <w:b/>
                <w:spacing w:val="-8"/>
                <w:sz w:val="28"/>
                <w:szCs w:val="28"/>
              </w:rPr>
            </w:pPr>
            <w:r w:rsidRPr="00220017">
              <w:rPr>
                <w:rFonts w:ascii="Times New Roman" w:hAnsi="Times New Roman" w:cs="Times New Roman"/>
                <w:b/>
                <w:spacing w:val="-8"/>
                <w:sz w:val="28"/>
                <w:szCs w:val="28"/>
                <w:lang w:val="uk-UA"/>
              </w:rPr>
              <w:t>д.т.н</w:t>
            </w:r>
            <w:r w:rsidR="00F84B70" w:rsidRPr="00220017">
              <w:rPr>
                <w:rFonts w:ascii="Times New Roman" w:hAnsi="Times New Roman" w:cs="Times New Roman"/>
                <w:b/>
                <w:spacing w:val="-8"/>
                <w:sz w:val="28"/>
                <w:szCs w:val="28"/>
                <w:lang w:val="uk-UA"/>
              </w:rPr>
              <w:t xml:space="preserve">., </w:t>
            </w:r>
            <w:r w:rsidRPr="00220017">
              <w:rPr>
                <w:rFonts w:ascii="Times New Roman" w:hAnsi="Times New Roman" w:cs="Times New Roman"/>
                <w:b/>
                <w:spacing w:val="-8"/>
                <w:sz w:val="28"/>
                <w:szCs w:val="28"/>
                <w:lang w:val="uk-UA"/>
              </w:rPr>
              <w:t>професор</w:t>
            </w:r>
            <w:r w:rsidR="00F84B70" w:rsidRPr="00220017">
              <w:rPr>
                <w:rFonts w:ascii="Times New Roman" w:hAnsi="Times New Roman" w:cs="Times New Roman"/>
                <w:b/>
                <w:spacing w:val="-8"/>
                <w:sz w:val="28"/>
                <w:szCs w:val="28"/>
                <w:lang w:val="uk-UA"/>
              </w:rPr>
              <w:t xml:space="preserve"> </w:t>
            </w:r>
            <w:r w:rsidRPr="00220017">
              <w:rPr>
                <w:rFonts w:ascii="Times New Roman" w:hAnsi="Times New Roman" w:cs="Times New Roman"/>
                <w:b/>
                <w:spacing w:val="-8"/>
                <w:sz w:val="28"/>
                <w:szCs w:val="28"/>
                <w:lang w:val="uk-UA"/>
              </w:rPr>
              <w:t>Левандовський Леонід Вікторович</w:t>
            </w:r>
          </w:p>
        </w:tc>
      </w:tr>
      <w:tr w:rsidR="008A43CB" w:rsidRPr="008A43CB" w14:paraId="6901C783" w14:textId="77777777" w:rsidTr="004F79F2">
        <w:trPr>
          <w:trHeight w:val="763"/>
        </w:trPr>
        <w:tc>
          <w:tcPr>
            <w:tcW w:w="3210" w:type="dxa"/>
            <w:shd w:val="clear" w:color="auto" w:fill="ACB9CA" w:themeFill="text2" w:themeFillTint="66"/>
          </w:tcPr>
          <w:p w14:paraId="06DF98FE" w14:textId="77777777" w:rsidR="00F84B70" w:rsidRPr="008A43CB" w:rsidRDefault="00F84B70" w:rsidP="00F84B70">
            <w:pPr>
              <w:rPr>
                <w:rFonts w:ascii="Times New Roman" w:hAnsi="Times New Roman" w:cs="Times New Roman"/>
                <w:b/>
                <w:noProof/>
                <w:sz w:val="28"/>
                <w:szCs w:val="28"/>
                <w:lang w:eastAsia="ru-RU"/>
              </w:rPr>
            </w:pPr>
            <w:r w:rsidRPr="008A43CB">
              <w:rPr>
                <w:rFonts w:ascii="Times New Roman" w:hAnsi="Times New Roman" w:cs="Times New Roman"/>
                <w:b/>
                <w:sz w:val="28"/>
                <w:szCs w:val="28"/>
                <w:lang w:val="uk-UA"/>
              </w:rPr>
              <w:t>Контактна інформація лектора (</w:t>
            </w:r>
            <w:r w:rsidRPr="008A43CB">
              <w:rPr>
                <w:rFonts w:ascii="Times New Roman" w:hAnsi="Times New Roman" w:cs="Times New Roman"/>
                <w:b/>
                <w:sz w:val="28"/>
                <w:szCs w:val="28"/>
                <w:lang w:val="en-US"/>
              </w:rPr>
              <w:t>e</w:t>
            </w:r>
            <w:r w:rsidRPr="008A43CB">
              <w:rPr>
                <w:rFonts w:ascii="Times New Roman" w:hAnsi="Times New Roman" w:cs="Times New Roman"/>
                <w:b/>
                <w:sz w:val="28"/>
                <w:szCs w:val="28"/>
              </w:rPr>
              <w:t>-</w:t>
            </w:r>
            <w:r w:rsidRPr="008A43CB">
              <w:rPr>
                <w:rFonts w:ascii="Times New Roman" w:hAnsi="Times New Roman" w:cs="Times New Roman"/>
                <w:b/>
                <w:sz w:val="28"/>
                <w:szCs w:val="28"/>
                <w:lang w:val="en-US"/>
              </w:rPr>
              <w:t>mail</w:t>
            </w:r>
            <w:r w:rsidRPr="008A43CB">
              <w:rPr>
                <w:rFonts w:ascii="Times New Roman" w:hAnsi="Times New Roman" w:cs="Times New Roman"/>
                <w:b/>
                <w:sz w:val="28"/>
                <w:szCs w:val="28"/>
                <w:lang w:val="uk-UA"/>
              </w:rPr>
              <w:t>)</w:t>
            </w:r>
          </w:p>
        </w:tc>
        <w:tc>
          <w:tcPr>
            <w:tcW w:w="6482" w:type="dxa"/>
            <w:shd w:val="clear" w:color="auto" w:fill="ACB9CA" w:themeFill="text2" w:themeFillTint="66"/>
          </w:tcPr>
          <w:p w14:paraId="4AFD0DA8" w14:textId="5A1EA1A9" w:rsidR="00F84B70" w:rsidRPr="008A43CB" w:rsidRDefault="000C0CA2" w:rsidP="00F84B70">
            <w:pPr>
              <w:spacing w:before="120"/>
              <w:rPr>
                <w:rFonts w:ascii="Times New Roman" w:hAnsi="Times New Roman" w:cs="Times New Roman"/>
                <w:b/>
                <w:sz w:val="28"/>
                <w:szCs w:val="28"/>
                <w:u w:val="single"/>
              </w:rPr>
            </w:pPr>
            <w:r w:rsidRPr="008A43CB">
              <w:rPr>
                <w:rFonts w:ascii="Times New Roman" w:hAnsi="Times New Roman" w:cs="Times New Roman"/>
                <w:b/>
                <w:sz w:val="28"/>
                <w:szCs w:val="28"/>
                <w:u w:val="single"/>
              </w:rPr>
              <w:t>son@vsau.vin.ua</w:t>
            </w:r>
          </w:p>
        </w:tc>
      </w:tr>
    </w:tbl>
    <w:p w14:paraId="044FD27F" w14:textId="77777777" w:rsidR="00D572FF" w:rsidRPr="00220017" w:rsidRDefault="00D572FF" w:rsidP="00220017">
      <w:pPr>
        <w:spacing w:after="0" w:line="240" w:lineRule="auto"/>
        <w:rPr>
          <w:rFonts w:ascii="Times New Roman" w:hAnsi="Times New Roman" w:cs="Times New Roman"/>
          <w:sz w:val="28"/>
          <w:szCs w:val="28"/>
          <w:lang w:val="uk-UA"/>
        </w:rPr>
      </w:pPr>
    </w:p>
    <w:p w14:paraId="054B06D1" w14:textId="77777777" w:rsidR="0072252D" w:rsidRPr="008A43CB" w:rsidRDefault="0072252D" w:rsidP="00220017">
      <w:pPr>
        <w:spacing w:after="0" w:line="240" w:lineRule="auto"/>
        <w:jc w:val="center"/>
        <w:rPr>
          <w:rFonts w:ascii="Times New Roman" w:hAnsi="Times New Roman" w:cs="Times New Roman"/>
          <w:b/>
          <w:sz w:val="28"/>
          <w:szCs w:val="28"/>
          <w:lang w:val="uk-UA"/>
        </w:rPr>
      </w:pPr>
      <w:r w:rsidRPr="008A43CB">
        <w:rPr>
          <w:rFonts w:ascii="Times New Roman" w:hAnsi="Times New Roman" w:cs="Times New Roman"/>
          <w:b/>
          <w:sz w:val="28"/>
          <w:szCs w:val="28"/>
          <w:lang w:val="uk-UA"/>
        </w:rPr>
        <w:t>ОПИС НАВЧАЛЬНОЇ ДИСЦИПЛІНИ</w:t>
      </w:r>
    </w:p>
    <w:p w14:paraId="2A5127A4" w14:textId="6698A31C" w:rsidR="0072252D" w:rsidRPr="008A43CB" w:rsidRDefault="00220017" w:rsidP="00220017">
      <w:pPr>
        <w:spacing w:after="0" w:line="240" w:lineRule="auto"/>
        <w:ind w:firstLine="709"/>
        <w:jc w:val="both"/>
        <w:rPr>
          <w:rFonts w:ascii="Times New Roman" w:hAnsi="Times New Roman" w:cs="Times New Roman"/>
          <w:sz w:val="28"/>
          <w:szCs w:val="28"/>
          <w:lang w:val="uk-UA"/>
        </w:rPr>
      </w:pPr>
      <w:bookmarkStart w:id="0" w:name="_Hlk192797918"/>
      <w:r w:rsidRPr="00220017">
        <w:rPr>
          <w:rFonts w:ascii="Times New Roman" w:hAnsi="Times New Roman" w:cs="Times New Roman"/>
          <w:sz w:val="28"/>
          <w:szCs w:val="28"/>
          <w:lang w:val="uk-UA"/>
        </w:rPr>
        <w:t>Навчальна дисципліна</w:t>
      </w:r>
      <w:bookmarkEnd w:id="0"/>
      <w:r w:rsidRPr="00220017">
        <w:rPr>
          <w:rFonts w:ascii="Times New Roman" w:hAnsi="Times New Roman" w:cs="Times New Roman"/>
          <w:sz w:val="28"/>
          <w:szCs w:val="28"/>
          <w:lang w:val="uk-UA"/>
        </w:rPr>
        <w:t xml:space="preserve"> </w:t>
      </w:r>
      <w:r w:rsidR="0072252D" w:rsidRPr="003E4600">
        <w:rPr>
          <w:rFonts w:ascii="Times New Roman" w:hAnsi="Times New Roman" w:cs="Times New Roman"/>
          <w:sz w:val="28"/>
          <w:szCs w:val="28"/>
          <w:lang w:val="uk-UA"/>
        </w:rPr>
        <w:t>«</w:t>
      </w:r>
      <w:r w:rsidR="00C66E44" w:rsidRPr="003E4600">
        <w:rPr>
          <w:rFonts w:ascii="Times New Roman" w:hAnsi="Times New Roman" w:cs="Times New Roman"/>
          <w:sz w:val="28"/>
          <w:szCs w:val="28"/>
          <w:lang w:val="uk-UA"/>
        </w:rPr>
        <w:t>Технологі</w:t>
      </w:r>
      <w:r w:rsidR="00691200" w:rsidRPr="003E4600">
        <w:rPr>
          <w:rFonts w:ascii="Times New Roman" w:hAnsi="Times New Roman" w:cs="Times New Roman"/>
          <w:sz w:val="28"/>
          <w:szCs w:val="28"/>
          <w:lang w:val="uk-UA"/>
        </w:rPr>
        <w:t>ї</w:t>
      </w:r>
      <w:r w:rsidR="00691200" w:rsidRPr="008A43CB">
        <w:rPr>
          <w:rFonts w:ascii="Times New Roman" w:hAnsi="Times New Roman" w:cs="Times New Roman"/>
          <w:sz w:val="28"/>
          <w:szCs w:val="28"/>
          <w:lang w:val="uk-UA"/>
        </w:rPr>
        <w:t xml:space="preserve"> ресторанної</w:t>
      </w:r>
      <w:r w:rsidR="00C66E44" w:rsidRPr="008A43CB">
        <w:rPr>
          <w:rFonts w:ascii="Times New Roman" w:hAnsi="Times New Roman" w:cs="Times New Roman"/>
          <w:sz w:val="28"/>
          <w:szCs w:val="28"/>
          <w:lang w:val="uk-UA"/>
        </w:rPr>
        <w:t xml:space="preserve"> продукції</w:t>
      </w:r>
      <w:r w:rsidR="0072252D" w:rsidRPr="008A43CB">
        <w:rPr>
          <w:rFonts w:ascii="Times New Roman" w:hAnsi="Times New Roman" w:cs="Times New Roman"/>
          <w:sz w:val="28"/>
          <w:szCs w:val="28"/>
          <w:lang w:val="uk-UA"/>
        </w:rPr>
        <w:t xml:space="preserve">» </w:t>
      </w:r>
      <w:r w:rsidR="008B3C7F" w:rsidRPr="008A43CB">
        <w:rPr>
          <w:rFonts w:ascii="Times New Roman" w:hAnsi="Times New Roman" w:cs="Times New Roman"/>
          <w:sz w:val="28"/>
          <w:szCs w:val="28"/>
          <w:lang w:val="uk-UA"/>
        </w:rPr>
        <w:t xml:space="preserve">є </w:t>
      </w:r>
      <w:r>
        <w:rPr>
          <w:rFonts w:ascii="Times New Roman" w:hAnsi="Times New Roman" w:cs="Times New Roman"/>
          <w:iCs/>
          <w:sz w:val="28"/>
          <w:szCs w:val="28"/>
          <w:lang w:val="uk-UA"/>
        </w:rPr>
        <w:t>вибірковою</w:t>
      </w:r>
      <w:r w:rsidR="00C66E44" w:rsidRPr="008A43CB">
        <w:rPr>
          <w:rFonts w:ascii="Times New Roman" w:hAnsi="Times New Roman" w:cs="Times New Roman"/>
          <w:iCs/>
          <w:sz w:val="28"/>
          <w:szCs w:val="28"/>
          <w:lang w:val="uk-UA"/>
        </w:rPr>
        <w:t xml:space="preserve"> </w:t>
      </w:r>
      <w:r w:rsidR="008B3C7F" w:rsidRPr="008A43CB">
        <w:rPr>
          <w:rFonts w:ascii="Times New Roman" w:hAnsi="Times New Roman" w:cs="Times New Roman"/>
          <w:sz w:val="28"/>
          <w:szCs w:val="28"/>
          <w:lang w:val="uk-UA"/>
        </w:rPr>
        <w:t xml:space="preserve">компонентою </w:t>
      </w:r>
      <w:r w:rsidR="00E2557B" w:rsidRPr="008A43CB">
        <w:rPr>
          <w:rFonts w:ascii="Times New Roman" w:hAnsi="Times New Roman" w:cs="Times New Roman"/>
          <w:sz w:val="28"/>
          <w:szCs w:val="28"/>
          <w:lang w:val="uk-UA"/>
        </w:rPr>
        <w:t>ОПП.</w:t>
      </w:r>
    </w:p>
    <w:p w14:paraId="066A7C66" w14:textId="590F3065" w:rsidR="008B3C7F" w:rsidRPr="008A43CB" w:rsidRDefault="008B3C7F" w:rsidP="00220017">
      <w:pPr>
        <w:spacing w:after="0" w:line="240" w:lineRule="auto"/>
        <w:ind w:firstLine="709"/>
        <w:jc w:val="both"/>
        <w:rPr>
          <w:rFonts w:ascii="Times New Roman" w:hAnsi="Times New Roman" w:cs="Times New Roman"/>
          <w:sz w:val="28"/>
          <w:szCs w:val="28"/>
          <w:lang w:val="uk-UA"/>
        </w:rPr>
      </w:pPr>
      <w:r w:rsidRPr="008A43CB">
        <w:rPr>
          <w:rFonts w:ascii="Times New Roman" w:hAnsi="Times New Roman" w:cs="Times New Roman"/>
          <w:sz w:val="28"/>
          <w:szCs w:val="28"/>
          <w:lang w:val="uk-UA"/>
        </w:rPr>
        <w:t>Загальний обсяг дисципліни 1</w:t>
      </w:r>
      <w:r w:rsidR="00220017">
        <w:rPr>
          <w:rFonts w:ascii="Times New Roman" w:hAnsi="Times New Roman" w:cs="Times New Roman"/>
          <w:sz w:val="28"/>
          <w:szCs w:val="28"/>
          <w:lang w:val="uk-UA"/>
        </w:rPr>
        <w:t>5</w:t>
      </w:r>
      <w:r w:rsidRPr="008A43CB">
        <w:rPr>
          <w:rFonts w:ascii="Times New Roman" w:hAnsi="Times New Roman" w:cs="Times New Roman"/>
          <w:sz w:val="28"/>
          <w:szCs w:val="28"/>
          <w:lang w:val="uk-UA"/>
        </w:rPr>
        <w:t xml:space="preserve">0 год.: лекції </w:t>
      </w:r>
      <w:r w:rsidR="00220017">
        <w:rPr>
          <w:rFonts w:ascii="Times New Roman" w:hAnsi="Times New Roman" w:cs="Times New Roman"/>
          <w:sz w:val="28"/>
          <w:szCs w:val="28"/>
          <w:lang w:val="uk-UA"/>
        </w:rPr>
        <w:t>–</w:t>
      </w:r>
      <w:r w:rsidRPr="008A43CB">
        <w:rPr>
          <w:rFonts w:ascii="Times New Roman" w:hAnsi="Times New Roman" w:cs="Times New Roman"/>
          <w:sz w:val="28"/>
          <w:szCs w:val="28"/>
          <w:lang w:val="uk-UA"/>
        </w:rPr>
        <w:t xml:space="preserve"> </w:t>
      </w:r>
      <w:r w:rsidR="00691200" w:rsidRPr="008A43CB">
        <w:rPr>
          <w:rFonts w:ascii="Times New Roman" w:hAnsi="Times New Roman" w:cs="Times New Roman"/>
          <w:sz w:val="28"/>
          <w:szCs w:val="28"/>
          <w:lang w:val="uk-UA"/>
        </w:rPr>
        <w:t>26</w:t>
      </w:r>
      <w:r w:rsidRPr="008A43CB">
        <w:rPr>
          <w:rFonts w:ascii="Times New Roman" w:hAnsi="Times New Roman" w:cs="Times New Roman"/>
          <w:sz w:val="28"/>
          <w:szCs w:val="28"/>
          <w:lang w:val="uk-UA"/>
        </w:rPr>
        <w:t xml:space="preserve"> год.; практичні заняття </w:t>
      </w:r>
      <w:r w:rsidR="00220017">
        <w:rPr>
          <w:rFonts w:ascii="Times New Roman" w:hAnsi="Times New Roman" w:cs="Times New Roman"/>
          <w:sz w:val="28"/>
          <w:szCs w:val="28"/>
          <w:lang w:val="uk-UA"/>
        </w:rPr>
        <w:t>–</w:t>
      </w:r>
      <w:r w:rsidRPr="008A43CB">
        <w:rPr>
          <w:rFonts w:ascii="Times New Roman" w:hAnsi="Times New Roman" w:cs="Times New Roman"/>
          <w:sz w:val="28"/>
          <w:szCs w:val="28"/>
          <w:lang w:val="uk-UA"/>
        </w:rPr>
        <w:t xml:space="preserve"> </w:t>
      </w:r>
      <w:r w:rsidR="00691200" w:rsidRPr="008A43CB">
        <w:rPr>
          <w:rFonts w:ascii="Times New Roman" w:hAnsi="Times New Roman" w:cs="Times New Roman"/>
          <w:sz w:val="28"/>
          <w:szCs w:val="28"/>
          <w:lang w:val="uk-UA"/>
        </w:rPr>
        <w:t>24</w:t>
      </w:r>
      <w:r w:rsidRPr="008A43CB">
        <w:rPr>
          <w:rFonts w:ascii="Times New Roman" w:hAnsi="Times New Roman" w:cs="Times New Roman"/>
          <w:sz w:val="28"/>
          <w:szCs w:val="28"/>
          <w:lang w:val="uk-UA"/>
        </w:rPr>
        <w:t xml:space="preserve"> год., самостійна робота </w:t>
      </w:r>
      <w:r w:rsidR="00220017">
        <w:rPr>
          <w:rFonts w:ascii="Times New Roman" w:hAnsi="Times New Roman" w:cs="Times New Roman"/>
          <w:sz w:val="28"/>
          <w:szCs w:val="28"/>
          <w:lang w:val="uk-UA"/>
        </w:rPr>
        <w:t>–</w:t>
      </w:r>
      <w:r w:rsidRPr="008A43CB">
        <w:rPr>
          <w:rFonts w:ascii="Times New Roman" w:hAnsi="Times New Roman" w:cs="Times New Roman"/>
          <w:sz w:val="28"/>
          <w:szCs w:val="28"/>
          <w:lang w:val="uk-UA"/>
        </w:rPr>
        <w:t xml:space="preserve"> </w:t>
      </w:r>
      <w:r w:rsidR="00691200" w:rsidRPr="008A43CB">
        <w:rPr>
          <w:rFonts w:ascii="Times New Roman" w:hAnsi="Times New Roman" w:cs="Times New Roman"/>
          <w:sz w:val="28"/>
          <w:szCs w:val="28"/>
          <w:lang w:val="uk-UA"/>
        </w:rPr>
        <w:t>70</w:t>
      </w:r>
      <w:r w:rsidRPr="008A43CB">
        <w:rPr>
          <w:rFonts w:ascii="Times New Roman" w:hAnsi="Times New Roman" w:cs="Times New Roman"/>
          <w:sz w:val="28"/>
          <w:szCs w:val="28"/>
          <w:lang w:val="uk-UA"/>
        </w:rPr>
        <w:t xml:space="preserve"> год.</w:t>
      </w:r>
    </w:p>
    <w:p w14:paraId="3E3302E9" w14:textId="7C80876C" w:rsidR="008B3C7F" w:rsidRPr="008A43CB" w:rsidRDefault="008B3C7F" w:rsidP="00220017">
      <w:pPr>
        <w:spacing w:after="0" w:line="240" w:lineRule="auto"/>
        <w:ind w:firstLine="709"/>
        <w:jc w:val="both"/>
        <w:rPr>
          <w:rFonts w:ascii="Times New Roman" w:hAnsi="Times New Roman" w:cs="Times New Roman"/>
          <w:sz w:val="28"/>
          <w:szCs w:val="28"/>
          <w:lang w:val="uk-UA"/>
        </w:rPr>
      </w:pPr>
      <w:r w:rsidRPr="008A43CB">
        <w:rPr>
          <w:rFonts w:ascii="Times New Roman" w:hAnsi="Times New Roman" w:cs="Times New Roman"/>
          <w:sz w:val="28"/>
          <w:szCs w:val="28"/>
          <w:lang w:val="uk-UA"/>
        </w:rPr>
        <w:t>Формат проведення: лекції, практичні заняття, консультації</w:t>
      </w:r>
      <w:r w:rsidR="00E2557B" w:rsidRPr="008A43CB">
        <w:rPr>
          <w:rFonts w:ascii="Times New Roman" w:hAnsi="Times New Roman" w:cs="Times New Roman"/>
          <w:sz w:val="28"/>
          <w:szCs w:val="28"/>
          <w:lang w:val="uk-UA"/>
        </w:rPr>
        <w:t xml:space="preserve">. Підсумковий контроль – </w:t>
      </w:r>
      <w:r w:rsidR="00691200" w:rsidRPr="008A43CB">
        <w:rPr>
          <w:rFonts w:ascii="Times New Roman" w:hAnsi="Times New Roman" w:cs="Times New Roman"/>
          <w:sz w:val="28"/>
          <w:szCs w:val="28"/>
          <w:lang w:val="uk-UA"/>
        </w:rPr>
        <w:t>залік</w:t>
      </w:r>
      <w:r w:rsidR="00E2557B" w:rsidRPr="008A43CB">
        <w:rPr>
          <w:rFonts w:ascii="Times New Roman" w:hAnsi="Times New Roman" w:cs="Times New Roman"/>
          <w:sz w:val="28"/>
          <w:szCs w:val="28"/>
          <w:lang w:val="uk-UA"/>
        </w:rPr>
        <w:t>.</w:t>
      </w:r>
    </w:p>
    <w:p w14:paraId="651B01C7" w14:textId="77777777" w:rsidR="00220017" w:rsidRPr="00220017" w:rsidRDefault="00220017" w:rsidP="00220017">
      <w:pPr>
        <w:widowControl w:val="0"/>
        <w:autoSpaceDE w:val="0"/>
        <w:autoSpaceDN w:val="0"/>
        <w:spacing w:after="0" w:line="240" w:lineRule="auto"/>
        <w:ind w:firstLine="720"/>
        <w:jc w:val="both"/>
        <w:rPr>
          <w:rFonts w:ascii="Times New Roman" w:eastAsia="Times New Roman" w:hAnsi="Times New Roman" w:cs="Times New Roman"/>
          <w:sz w:val="28"/>
          <w:szCs w:val="28"/>
          <w:lang w:val="uk-UA"/>
        </w:rPr>
      </w:pPr>
      <w:bookmarkStart w:id="1" w:name="_Hlk192791786"/>
      <w:r w:rsidRPr="00220017">
        <w:rPr>
          <w:rFonts w:ascii="Times New Roman" w:eastAsia="Times New Roman" w:hAnsi="Times New Roman" w:cs="Times New Roman"/>
          <w:sz w:val="28"/>
          <w:szCs w:val="28"/>
          <w:lang w:val="uk-UA"/>
        </w:rPr>
        <w:t>Основні</w:t>
      </w:r>
      <w:r w:rsidRPr="00220017">
        <w:rPr>
          <w:rFonts w:ascii="Times New Roman" w:eastAsia="Times New Roman" w:hAnsi="Times New Roman" w:cs="Times New Roman"/>
          <w:spacing w:val="-17"/>
          <w:sz w:val="28"/>
          <w:szCs w:val="28"/>
          <w:lang w:val="uk-UA"/>
        </w:rPr>
        <w:t xml:space="preserve"> </w:t>
      </w:r>
      <w:r w:rsidRPr="00220017">
        <w:rPr>
          <w:rFonts w:ascii="Times New Roman" w:eastAsia="Times New Roman" w:hAnsi="Times New Roman" w:cs="Times New Roman"/>
          <w:sz w:val="28"/>
          <w:szCs w:val="28"/>
          <w:lang w:val="uk-UA"/>
        </w:rPr>
        <w:t>положення</w:t>
      </w:r>
      <w:r w:rsidRPr="00220017">
        <w:rPr>
          <w:rFonts w:ascii="Times New Roman" w:eastAsia="Times New Roman" w:hAnsi="Times New Roman" w:cs="Times New Roman"/>
          <w:spacing w:val="-11"/>
          <w:sz w:val="28"/>
          <w:szCs w:val="28"/>
          <w:lang w:val="uk-UA"/>
        </w:rPr>
        <w:t xml:space="preserve"> </w:t>
      </w:r>
      <w:r w:rsidRPr="00220017">
        <w:rPr>
          <w:rFonts w:ascii="Times New Roman" w:eastAsia="Times New Roman" w:hAnsi="Times New Roman" w:cs="Times New Roman"/>
          <w:sz w:val="28"/>
          <w:szCs w:val="28"/>
          <w:lang w:val="uk-UA"/>
        </w:rPr>
        <w:t>навчальної</w:t>
      </w:r>
      <w:r w:rsidRPr="00220017">
        <w:rPr>
          <w:rFonts w:ascii="Times New Roman" w:eastAsia="Times New Roman" w:hAnsi="Times New Roman" w:cs="Times New Roman"/>
          <w:spacing w:val="-17"/>
          <w:sz w:val="28"/>
          <w:szCs w:val="28"/>
          <w:lang w:val="uk-UA"/>
        </w:rPr>
        <w:t xml:space="preserve"> </w:t>
      </w:r>
      <w:r w:rsidRPr="00220017">
        <w:rPr>
          <w:rFonts w:ascii="Times New Roman" w:eastAsia="Times New Roman" w:hAnsi="Times New Roman" w:cs="Times New Roman"/>
          <w:sz w:val="28"/>
          <w:szCs w:val="28"/>
          <w:lang w:val="uk-UA"/>
        </w:rPr>
        <w:t>дисципліни</w:t>
      </w:r>
      <w:r w:rsidRPr="00220017">
        <w:rPr>
          <w:rFonts w:ascii="Times New Roman" w:eastAsia="Times New Roman" w:hAnsi="Times New Roman" w:cs="Times New Roman"/>
          <w:spacing w:val="-12"/>
          <w:sz w:val="28"/>
          <w:szCs w:val="28"/>
          <w:lang w:val="uk-UA"/>
        </w:rPr>
        <w:t xml:space="preserve"> </w:t>
      </w:r>
      <w:r w:rsidRPr="00220017">
        <w:rPr>
          <w:rFonts w:ascii="Times New Roman" w:eastAsia="Times New Roman" w:hAnsi="Times New Roman" w:cs="Times New Roman"/>
          <w:sz w:val="28"/>
          <w:szCs w:val="28"/>
          <w:lang w:val="uk-UA"/>
        </w:rPr>
        <w:t>можуть</w:t>
      </w:r>
      <w:r w:rsidRPr="00220017">
        <w:rPr>
          <w:rFonts w:ascii="Times New Roman" w:eastAsia="Times New Roman" w:hAnsi="Times New Roman" w:cs="Times New Roman"/>
          <w:spacing w:val="-14"/>
          <w:sz w:val="28"/>
          <w:szCs w:val="28"/>
          <w:lang w:val="uk-UA"/>
        </w:rPr>
        <w:t xml:space="preserve"> </w:t>
      </w:r>
      <w:r w:rsidRPr="00220017">
        <w:rPr>
          <w:rFonts w:ascii="Times New Roman" w:eastAsia="Times New Roman" w:hAnsi="Times New Roman" w:cs="Times New Roman"/>
          <w:sz w:val="28"/>
          <w:szCs w:val="28"/>
          <w:lang w:val="uk-UA"/>
        </w:rPr>
        <w:t>застосовуватися</w:t>
      </w:r>
      <w:r w:rsidRPr="00220017">
        <w:rPr>
          <w:rFonts w:ascii="Times New Roman" w:eastAsia="Times New Roman" w:hAnsi="Times New Roman" w:cs="Times New Roman"/>
          <w:spacing w:val="-11"/>
          <w:sz w:val="28"/>
          <w:szCs w:val="28"/>
          <w:lang w:val="uk-UA"/>
        </w:rPr>
        <w:t xml:space="preserve"> </w:t>
      </w:r>
      <w:r w:rsidRPr="00220017">
        <w:rPr>
          <w:rFonts w:ascii="Times New Roman" w:eastAsia="Times New Roman" w:hAnsi="Times New Roman" w:cs="Times New Roman"/>
          <w:sz w:val="28"/>
          <w:szCs w:val="28"/>
          <w:lang w:val="uk-UA"/>
        </w:rPr>
        <w:t>при проходженні практики, подальшому навчанні на магістерському рівні вищої освіти та фаховій діяльності.</w:t>
      </w:r>
    </w:p>
    <w:bookmarkEnd w:id="1"/>
    <w:p w14:paraId="0B5920EE" w14:textId="77777777" w:rsidR="00376C23" w:rsidRPr="008A43CB" w:rsidRDefault="00376C23" w:rsidP="00220017">
      <w:pPr>
        <w:spacing w:after="0" w:line="240" w:lineRule="auto"/>
        <w:ind w:firstLine="709"/>
        <w:jc w:val="both"/>
        <w:rPr>
          <w:rFonts w:ascii="Times New Roman" w:hAnsi="Times New Roman" w:cs="Times New Roman"/>
          <w:sz w:val="28"/>
          <w:szCs w:val="28"/>
          <w:lang w:val="uk-UA"/>
        </w:rPr>
      </w:pPr>
    </w:p>
    <w:p w14:paraId="422A2F54" w14:textId="190AF0BE" w:rsidR="00376C23" w:rsidRPr="008A43CB" w:rsidRDefault="00376C23" w:rsidP="00220017">
      <w:pPr>
        <w:spacing w:after="0" w:line="240" w:lineRule="auto"/>
        <w:jc w:val="center"/>
        <w:rPr>
          <w:rFonts w:ascii="Times New Roman" w:hAnsi="Times New Roman" w:cs="Times New Roman"/>
          <w:b/>
          <w:sz w:val="28"/>
          <w:szCs w:val="28"/>
          <w:lang w:val="uk-UA"/>
        </w:rPr>
      </w:pPr>
      <w:r w:rsidRPr="008A43CB">
        <w:rPr>
          <w:rFonts w:ascii="Times New Roman" w:hAnsi="Times New Roman" w:cs="Times New Roman"/>
          <w:b/>
          <w:sz w:val="28"/>
          <w:szCs w:val="28"/>
          <w:lang w:val="uk-UA"/>
        </w:rPr>
        <w:t>Призначення навчальної дисципліни</w:t>
      </w:r>
    </w:p>
    <w:p w14:paraId="21CA3B4D" w14:textId="66B9D64C" w:rsidR="00BD3E32" w:rsidRDefault="00220017" w:rsidP="00220017">
      <w:pPr>
        <w:spacing w:after="0" w:line="240" w:lineRule="auto"/>
        <w:ind w:firstLine="709"/>
        <w:jc w:val="both"/>
        <w:rPr>
          <w:rFonts w:ascii="Times New Roman" w:hAnsi="Times New Roman" w:cs="Times New Roman"/>
          <w:bCs/>
          <w:sz w:val="28"/>
          <w:szCs w:val="28"/>
          <w:lang w:val="uk-UA"/>
        </w:rPr>
      </w:pPr>
      <w:r>
        <w:rPr>
          <w:rFonts w:ascii="Times New Roman" w:hAnsi="Times New Roman" w:cs="Times New Roman"/>
          <w:sz w:val="28"/>
          <w:szCs w:val="28"/>
          <w:lang w:val="uk-UA"/>
        </w:rPr>
        <w:t>Освітня компонента «</w:t>
      </w:r>
      <w:r w:rsidRPr="00220017">
        <w:rPr>
          <w:rFonts w:ascii="Times New Roman" w:hAnsi="Times New Roman" w:cs="Times New Roman"/>
          <w:sz w:val="28"/>
          <w:szCs w:val="28"/>
          <w:lang w:val="uk-UA"/>
        </w:rPr>
        <w:t>Технології ресторанної продукції</w:t>
      </w:r>
      <w:r>
        <w:rPr>
          <w:rFonts w:ascii="Times New Roman" w:hAnsi="Times New Roman" w:cs="Times New Roman"/>
          <w:sz w:val="28"/>
          <w:szCs w:val="28"/>
          <w:lang w:val="uk-UA"/>
        </w:rPr>
        <w:t xml:space="preserve">» </w:t>
      </w:r>
      <w:r w:rsidR="00376C23" w:rsidRPr="008A43CB">
        <w:rPr>
          <w:rFonts w:ascii="Times New Roman" w:hAnsi="Times New Roman" w:cs="Times New Roman"/>
          <w:sz w:val="28"/>
          <w:szCs w:val="28"/>
          <w:lang w:val="uk-UA"/>
        </w:rPr>
        <w:t xml:space="preserve">спрямована </w:t>
      </w:r>
      <w:r w:rsidR="00ED0334" w:rsidRPr="008A43CB">
        <w:rPr>
          <w:rFonts w:ascii="Times New Roman" w:hAnsi="Times New Roman" w:cs="Times New Roman"/>
          <w:sz w:val="28"/>
          <w:szCs w:val="28"/>
          <w:lang w:val="uk-UA"/>
        </w:rPr>
        <w:t xml:space="preserve">на </w:t>
      </w:r>
      <w:r w:rsidR="00717247" w:rsidRPr="008A43CB">
        <w:rPr>
          <w:rFonts w:ascii="Times New Roman" w:hAnsi="Times New Roman" w:cs="Times New Roman"/>
          <w:sz w:val="28"/>
          <w:szCs w:val="28"/>
          <w:lang w:val="uk-UA"/>
        </w:rPr>
        <w:t>отримання здобувачами знань</w:t>
      </w:r>
      <w:r w:rsidR="008D7082" w:rsidRPr="008A43CB">
        <w:rPr>
          <w:rFonts w:ascii="Times New Roman" w:hAnsi="Times New Roman" w:cs="Times New Roman"/>
          <w:sz w:val="28"/>
          <w:szCs w:val="28"/>
          <w:lang w:val="uk-UA"/>
        </w:rPr>
        <w:t xml:space="preserve"> </w:t>
      </w:r>
      <w:r w:rsidR="008D7082" w:rsidRPr="008A43CB">
        <w:rPr>
          <w:rFonts w:ascii="Times New Roman" w:hAnsi="Times New Roman" w:cs="Times New Roman"/>
          <w:bCs/>
          <w:sz w:val="28"/>
          <w:szCs w:val="28"/>
          <w:lang w:val="uk-UA"/>
        </w:rPr>
        <w:t>щодо кулінарної продукції закладів ресторанного господарства, механічних, фізико-хімічних та біохімічних процесів, які відбуваються у продуктах під час кулінарної обробки; способів управління технологічними процесами з метою отримання готової продукції високої якості при найменших витратах сировини і продуктів, вимог до якості кулінарної продукції та їх зміни в технологічному процесі.</w:t>
      </w:r>
    </w:p>
    <w:p w14:paraId="43F70C97" w14:textId="77777777" w:rsidR="00C27FDF" w:rsidRPr="00220017" w:rsidRDefault="00C27FDF" w:rsidP="00220017">
      <w:pPr>
        <w:spacing w:after="0" w:line="240" w:lineRule="auto"/>
        <w:ind w:firstLine="709"/>
        <w:jc w:val="both"/>
        <w:rPr>
          <w:rFonts w:ascii="Times New Roman" w:hAnsi="Times New Roman" w:cs="Times New Roman"/>
          <w:bCs/>
          <w:sz w:val="28"/>
          <w:szCs w:val="28"/>
          <w:lang w:val="uk-UA"/>
        </w:rPr>
      </w:pPr>
    </w:p>
    <w:p w14:paraId="0BA6390D" w14:textId="773405AA" w:rsidR="00376C23" w:rsidRPr="008A43CB" w:rsidRDefault="00376C23" w:rsidP="00220017">
      <w:pPr>
        <w:spacing w:after="0" w:line="240" w:lineRule="auto"/>
        <w:jc w:val="center"/>
        <w:rPr>
          <w:rFonts w:ascii="Times New Roman" w:hAnsi="Times New Roman" w:cs="Times New Roman"/>
          <w:b/>
          <w:sz w:val="28"/>
          <w:szCs w:val="28"/>
          <w:lang w:val="uk-UA"/>
        </w:rPr>
      </w:pPr>
      <w:r w:rsidRPr="008A43CB">
        <w:rPr>
          <w:rFonts w:ascii="Times New Roman" w:hAnsi="Times New Roman" w:cs="Times New Roman"/>
          <w:b/>
          <w:sz w:val="28"/>
          <w:szCs w:val="28"/>
          <w:lang w:val="uk-UA"/>
        </w:rPr>
        <w:t>Мета вивчення навчальної дисципліни</w:t>
      </w:r>
    </w:p>
    <w:p w14:paraId="51DC9370" w14:textId="5E004905" w:rsidR="00691200" w:rsidRPr="008A43CB" w:rsidRDefault="00376C23" w:rsidP="00220017">
      <w:pPr>
        <w:spacing w:after="0" w:line="240" w:lineRule="auto"/>
        <w:ind w:firstLine="709"/>
        <w:jc w:val="both"/>
        <w:rPr>
          <w:rFonts w:ascii="Times New Roman" w:hAnsi="Times New Roman" w:cs="Times New Roman"/>
          <w:bCs/>
          <w:sz w:val="28"/>
          <w:szCs w:val="28"/>
          <w:lang w:val="uk-UA"/>
        </w:rPr>
      </w:pPr>
      <w:r w:rsidRPr="008A43CB">
        <w:rPr>
          <w:rFonts w:ascii="Times New Roman" w:hAnsi="Times New Roman" w:cs="Times New Roman"/>
          <w:sz w:val="28"/>
          <w:szCs w:val="28"/>
          <w:lang w:val="uk-UA"/>
        </w:rPr>
        <w:t>Мет</w:t>
      </w:r>
      <w:r w:rsidR="00220017">
        <w:rPr>
          <w:rFonts w:ascii="Times New Roman" w:hAnsi="Times New Roman" w:cs="Times New Roman"/>
          <w:sz w:val="28"/>
          <w:szCs w:val="28"/>
          <w:lang w:val="uk-UA"/>
        </w:rPr>
        <w:t>а</w:t>
      </w:r>
      <w:r w:rsidRPr="008A43CB">
        <w:rPr>
          <w:rFonts w:ascii="Times New Roman" w:hAnsi="Times New Roman" w:cs="Times New Roman"/>
          <w:sz w:val="28"/>
          <w:szCs w:val="28"/>
          <w:lang w:val="uk-UA"/>
        </w:rPr>
        <w:t xml:space="preserve"> </w:t>
      </w:r>
      <w:r w:rsidR="00924049" w:rsidRPr="008A43CB">
        <w:rPr>
          <w:rFonts w:ascii="Times New Roman" w:hAnsi="Times New Roman" w:cs="Times New Roman"/>
          <w:sz w:val="28"/>
          <w:szCs w:val="28"/>
          <w:lang w:val="uk-UA"/>
        </w:rPr>
        <w:t>вивчення</w:t>
      </w:r>
      <w:r w:rsidRPr="008A43CB">
        <w:rPr>
          <w:rFonts w:ascii="Times New Roman" w:hAnsi="Times New Roman" w:cs="Times New Roman"/>
          <w:sz w:val="28"/>
          <w:szCs w:val="28"/>
          <w:lang w:val="uk-UA"/>
        </w:rPr>
        <w:t xml:space="preserve"> навчальної дисципліни </w:t>
      </w:r>
      <w:r w:rsidR="00220017">
        <w:rPr>
          <w:rFonts w:ascii="Times New Roman" w:hAnsi="Times New Roman" w:cs="Times New Roman"/>
          <w:sz w:val="28"/>
          <w:szCs w:val="28"/>
          <w:lang w:val="uk-UA"/>
        </w:rPr>
        <w:t>–</w:t>
      </w:r>
      <w:r w:rsidR="00EB4D53" w:rsidRPr="008A43CB">
        <w:rPr>
          <w:rFonts w:ascii="Times New Roman" w:hAnsi="Times New Roman" w:cs="Times New Roman"/>
          <w:sz w:val="28"/>
          <w:szCs w:val="28"/>
          <w:lang w:val="uk-UA"/>
        </w:rPr>
        <w:t xml:space="preserve"> </w:t>
      </w:r>
      <w:r w:rsidRPr="008A43CB">
        <w:rPr>
          <w:rFonts w:ascii="Times New Roman" w:hAnsi="Times New Roman" w:cs="Times New Roman"/>
          <w:sz w:val="28"/>
          <w:szCs w:val="28"/>
          <w:lang w:val="uk-UA"/>
        </w:rPr>
        <w:t xml:space="preserve">формування у </w:t>
      </w:r>
      <w:r w:rsidR="00EB4D53" w:rsidRPr="008A43CB">
        <w:rPr>
          <w:rFonts w:ascii="Times New Roman" w:hAnsi="Times New Roman" w:cs="Times New Roman"/>
          <w:sz w:val="28"/>
          <w:szCs w:val="28"/>
          <w:lang w:val="uk-UA"/>
        </w:rPr>
        <w:t xml:space="preserve">студентів </w:t>
      </w:r>
      <w:r w:rsidR="00691200" w:rsidRPr="008A43CB">
        <w:rPr>
          <w:rFonts w:ascii="Times New Roman" w:hAnsi="Times New Roman" w:cs="Times New Roman"/>
          <w:bCs/>
          <w:sz w:val="28"/>
          <w:szCs w:val="28"/>
          <w:lang w:val="uk-UA"/>
        </w:rPr>
        <w:t>базових знань з технології виробництва кулінарної та кондитерської продукції, оволодіння основними правилами кулінарної обробки продуктів харчування для отримання готової продукції, оволодіння професійними знаннями, навичками та вміннями щодо технологічних процесів у закладах ресторанного господарства, випуску кулінарної продукції та її споживання.</w:t>
      </w:r>
    </w:p>
    <w:p w14:paraId="71B1AF78" w14:textId="77777777" w:rsidR="00376C23" w:rsidRPr="008A43CB" w:rsidRDefault="00376C23" w:rsidP="00220017">
      <w:pPr>
        <w:spacing w:after="0" w:line="240" w:lineRule="auto"/>
        <w:jc w:val="center"/>
        <w:rPr>
          <w:rFonts w:ascii="Times New Roman" w:hAnsi="Times New Roman" w:cs="Times New Roman"/>
          <w:b/>
          <w:sz w:val="28"/>
          <w:szCs w:val="28"/>
          <w:lang w:val="uk-UA"/>
        </w:rPr>
      </w:pPr>
      <w:r w:rsidRPr="008A43CB">
        <w:rPr>
          <w:rFonts w:ascii="Times New Roman" w:hAnsi="Times New Roman" w:cs="Times New Roman"/>
          <w:b/>
          <w:sz w:val="28"/>
          <w:szCs w:val="28"/>
          <w:lang w:val="uk-UA"/>
        </w:rPr>
        <w:lastRenderedPageBreak/>
        <w:t>За</w:t>
      </w:r>
      <w:r w:rsidR="00E2557B" w:rsidRPr="008A43CB">
        <w:rPr>
          <w:rFonts w:ascii="Times New Roman" w:hAnsi="Times New Roman" w:cs="Times New Roman"/>
          <w:b/>
          <w:sz w:val="28"/>
          <w:szCs w:val="28"/>
          <w:lang w:val="uk-UA"/>
        </w:rPr>
        <w:t>вдання</w:t>
      </w:r>
      <w:r w:rsidRPr="008A43CB">
        <w:rPr>
          <w:rFonts w:ascii="Times New Roman" w:hAnsi="Times New Roman" w:cs="Times New Roman"/>
          <w:b/>
          <w:sz w:val="28"/>
          <w:szCs w:val="28"/>
          <w:lang w:val="uk-UA"/>
        </w:rPr>
        <w:t xml:space="preserve"> вивчення дисципліни</w:t>
      </w:r>
    </w:p>
    <w:p w14:paraId="41B462E5" w14:textId="5FBD0EC3" w:rsidR="00317A99" w:rsidRDefault="00220017" w:rsidP="00220017">
      <w:pPr>
        <w:spacing w:after="0" w:line="240" w:lineRule="auto"/>
        <w:ind w:firstLine="709"/>
        <w:jc w:val="both"/>
        <w:rPr>
          <w:rFonts w:ascii="Times New Roman" w:hAnsi="Times New Roman" w:cs="Times New Roman"/>
          <w:bCs/>
          <w:sz w:val="28"/>
          <w:szCs w:val="28"/>
          <w:lang w:val="uk-UA"/>
        </w:rPr>
      </w:pPr>
      <w:bookmarkStart w:id="2" w:name="_Hlk192794226"/>
      <w:r w:rsidRPr="00220017">
        <w:rPr>
          <w:rFonts w:ascii="Times New Roman" w:hAnsi="Times New Roman" w:cs="Times New Roman"/>
          <w:bCs/>
          <w:sz w:val="28"/>
          <w:szCs w:val="28"/>
          <w:lang w:val="uk-UA"/>
        </w:rPr>
        <w:t xml:space="preserve">Основними завданнями вивчення дисципліни </w:t>
      </w:r>
      <w:bookmarkEnd w:id="2"/>
      <w:r w:rsidRPr="00220017">
        <w:rPr>
          <w:rFonts w:ascii="Times New Roman" w:hAnsi="Times New Roman" w:cs="Times New Roman"/>
          <w:bCs/>
          <w:sz w:val="28"/>
          <w:szCs w:val="28"/>
          <w:lang w:val="uk-UA"/>
        </w:rPr>
        <w:t xml:space="preserve">«Технології ресторанної продукції» є </w:t>
      </w:r>
      <w:r>
        <w:rPr>
          <w:rFonts w:ascii="Times New Roman" w:hAnsi="Times New Roman" w:cs="Times New Roman"/>
          <w:bCs/>
          <w:sz w:val="28"/>
          <w:szCs w:val="28"/>
          <w:lang w:val="uk-UA"/>
        </w:rPr>
        <w:t>ф</w:t>
      </w:r>
      <w:r w:rsidR="00317A99" w:rsidRPr="008A43CB">
        <w:rPr>
          <w:rFonts w:ascii="Times New Roman" w:hAnsi="Times New Roman" w:cs="Times New Roman"/>
          <w:bCs/>
          <w:sz w:val="28"/>
          <w:szCs w:val="28"/>
          <w:lang w:val="uk-UA"/>
        </w:rPr>
        <w:t>ормування у фахівців з технології харчування технологічної грамотності, вміння управляти технологічним процесом виробництва, оформлення та подавання страв, кулінарних та кондитерських виробів, визначати шляхи позиціювання кулінарної продукції на ринку ресторанної продукції, як складової концепції діяльності закладу ресторанного господарства.</w:t>
      </w:r>
    </w:p>
    <w:p w14:paraId="6C0950F5" w14:textId="77777777" w:rsidR="00C27FDF" w:rsidRDefault="00C27FDF" w:rsidP="00220017">
      <w:pPr>
        <w:spacing w:after="0" w:line="240" w:lineRule="auto"/>
        <w:ind w:firstLine="709"/>
        <w:jc w:val="both"/>
        <w:rPr>
          <w:rFonts w:ascii="Times New Roman" w:hAnsi="Times New Roman" w:cs="Times New Roman"/>
          <w:bCs/>
          <w:sz w:val="28"/>
          <w:szCs w:val="28"/>
          <w:lang w:val="uk-UA"/>
        </w:rPr>
      </w:pPr>
    </w:p>
    <w:p w14:paraId="08B61DD0" w14:textId="77777777" w:rsidR="00C27FDF" w:rsidRPr="00A820F0" w:rsidRDefault="00C27FDF" w:rsidP="00220017">
      <w:pPr>
        <w:widowControl w:val="0"/>
        <w:spacing w:after="0" w:line="240" w:lineRule="auto"/>
        <w:jc w:val="center"/>
        <w:rPr>
          <w:rFonts w:ascii="Times New Roman" w:hAnsi="Times New Roman" w:cs="Times New Roman"/>
          <w:b/>
          <w:bCs/>
          <w:color w:val="000000" w:themeColor="text1"/>
          <w:sz w:val="36"/>
          <w:szCs w:val="36"/>
          <w:lang w:val="uk-UA"/>
        </w:rPr>
      </w:pPr>
      <w:r w:rsidRPr="00A820F0">
        <w:rPr>
          <w:rFonts w:ascii="Times New Roman" w:hAnsi="Times New Roman" w:cs="Times New Roman"/>
          <w:b/>
          <w:bCs/>
          <w:color w:val="000000" w:themeColor="text1"/>
          <w:sz w:val="28"/>
          <w:szCs w:val="28"/>
          <w:lang w:val="uk-UA"/>
        </w:rPr>
        <w:t>ПЕРЕЛІК КОМПЕТЕНТНОСТЕЙ, ЯКИХ НАБУВАЄ ЗДОБУВАЧ ПРИ ВИВЧЕННІ ДИСЦИПЛІНИ ВІДПОВІДНО ДО ОСВІТНЬОЇ ПРОГРАМИ</w:t>
      </w:r>
    </w:p>
    <w:p w14:paraId="0F810D2A" w14:textId="5A220933" w:rsidR="00376C23" w:rsidRPr="008A43CB" w:rsidRDefault="00376C23" w:rsidP="00220017">
      <w:pPr>
        <w:spacing w:after="0" w:line="240" w:lineRule="auto"/>
        <w:ind w:firstLine="709"/>
        <w:jc w:val="both"/>
        <w:rPr>
          <w:rFonts w:ascii="Times New Roman" w:hAnsi="Times New Roman" w:cs="Times New Roman"/>
          <w:sz w:val="28"/>
          <w:szCs w:val="28"/>
          <w:lang w:val="uk-UA"/>
        </w:rPr>
      </w:pPr>
      <w:r w:rsidRPr="008A43CB">
        <w:rPr>
          <w:rFonts w:ascii="Times New Roman" w:hAnsi="Times New Roman" w:cs="Times New Roman"/>
          <w:sz w:val="28"/>
          <w:szCs w:val="28"/>
          <w:lang w:val="uk-UA"/>
        </w:rPr>
        <w:t>У результаті вивчення навчальної дисципліни здобувач повинен сформувати такі програмні компетентності:</w:t>
      </w:r>
    </w:p>
    <w:p w14:paraId="430C279F" w14:textId="77777777" w:rsidR="00220017" w:rsidRDefault="00220017" w:rsidP="00220017">
      <w:pPr>
        <w:spacing w:after="0" w:line="240" w:lineRule="auto"/>
        <w:ind w:firstLine="709"/>
        <w:jc w:val="both"/>
        <w:rPr>
          <w:rFonts w:ascii="Times New Roman" w:hAnsi="Times New Roman" w:cs="Times New Roman"/>
          <w:bCs/>
          <w:sz w:val="28"/>
          <w:szCs w:val="28"/>
          <w:lang w:val="uk-UA"/>
        </w:rPr>
      </w:pPr>
      <w:proofErr w:type="spellStart"/>
      <w:r w:rsidRPr="00220017">
        <w:rPr>
          <w:rFonts w:ascii="Times New Roman" w:hAnsi="Times New Roman" w:cs="Times New Roman"/>
          <w:bCs/>
          <w:i/>
          <w:iCs/>
          <w:sz w:val="28"/>
          <w:szCs w:val="28"/>
          <w:lang w:val="uk-UA"/>
        </w:rPr>
        <w:t>і</w:t>
      </w:r>
      <w:r w:rsidR="00757478" w:rsidRPr="00220017">
        <w:rPr>
          <w:rFonts w:ascii="Times New Roman" w:hAnsi="Times New Roman" w:cs="Times New Roman"/>
          <w:bCs/>
          <w:i/>
          <w:iCs/>
          <w:sz w:val="28"/>
          <w:szCs w:val="28"/>
          <w:lang w:val="uk-UA"/>
        </w:rPr>
        <w:t>нтеграль</w:t>
      </w:r>
      <w:r w:rsidRPr="00220017">
        <w:rPr>
          <w:rFonts w:ascii="Times New Roman" w:hAnsi="Times New Roman" w:cs="Times New Roman"/>
          <w:bCs/>
          <w:i/>
          <w:iCs/>
          <w:sz w:val="28"/>
          <w:szCs w:val="28"/>
          <w:lang w:val="uk-UA"/>
        </w:rPr>
        <w:t>у</w:t>
      </w:r>
      <w:r w:rsidR="00757478" w:rsidRPr="00220017">
        <w:rPr>
          <w:rFonts w:ascii="Times New Roman" w:hAnsi="Times New Roman" w:cs="Times New Roman"/>
          <w:bCs/>
          <w:i/>
          <w:iCs/>
          <w:sz w:val="28"/>
          <w:szCs w:val="28"/>
          <w:lang w:val="uk-UA"/>
        </w:rPr>
        <w:t>а</w:t>
      </w:r>
      <w:proofErr w:type="spellEnd"/>
      <w:r w:rsidR="00757478" w:rsidRPr="00220017">
        <w:rPr>
          <w:rFonts w:ascii="Times New Roman" w:hAnsi="Times New Roman" w:cs="Times New Roman"/>
          <w:bCs/>
          <w:i/>
          <w:iCs/>
          <w:sz w:val="28"/>
          <w:szCs w:val="28"/>
          <w:lang w:val="uk-UA"/>
        </w:rPr>
        <w:t xml:space="preserve"> компетентність</w:t>
      </w:r>
      <w:r w:rsidRPr="00220017">
        <w:rPr>
          <w:rFonts w:ascii="Times New Roman" w:hAnsi="Times New Roman" w:cs="Times New Roman"/>
          <w:bCs/>
          <w:i/>
          <w:iCs/>
          <w:sz w:val="28"/>
          <w:szCs w:val="28"/>
          <w:lang w:val="uk-UA"/>
        </w:rPr>
        <w:t xml:space="preserve"> (ІК)</w:t>
      </w:r>
      <w:r w:rsidR="00757478" w:rsidRPr="00220017">
        <w:rPr>
          <w:rFonts w:ascii="Times New Roman" w:hAnsi="Times New Roman" w:cs="Times New Roman"/>
          <w:bCs/>
          <w:sz w:val="28"/>
          <w:szCs w:val="28"/>
          <w:lang w:val="uk-UA"/>
        </w:rPr>
        <w:t>:</w:t>
      </w:r>
      <w:r w:rsidR="00757478" w:rsidRPr="008A43CB">
        <w:rPr>
          <w:rFonts w:ascii="Times New Roman" w:hAnsi="Times New Roman" w:cs="Times New Roman"/>
          <w:bCs/>
          <w:sz w:val="28"/>
          <w:szCs w:val="28"/>
          <w:lang w:val="uk-UA"/>
        </w:rPr>
        <w:t xml:space="preserve"> </w:t>
      </w:r>
    </w:p>
    <w:p w14:paraId="0C4068E9" w14:textId="4458E018" w:rsidR="00757478" w:rsidRPr="008A43CB" w:rsidRDefault="008C68F8" w:rsidP="00220017">
      <w:pPr>
        <w:spacing w:after="0" w:line="240" w:lineRule="auto"/>
        <w:ind w:firstLine="709"/>
        <w:jc w:val="both"/>
        <w:rPr>
          <w:rFonts w:ascii="Times New Roman" w:hAnsi="Times New Roman" w:cs="Times New Roman"/>
          <w:bCs/>
          <w:sz w:val="28"/>
          <w:szCs w:val="28"/>
          <w:lang w:val="uk-UA"/>
        </w:rPr>
      </w:pPr>
      <w:r w:rsidRPr="008C68F8">
        <w:rPr>
          <w:rFonts w:ascii="Times New Roman" w:hAnsi="Times New Roman" w:cs="Times New Roman"/>
          <w:bCs/>
          <w:sz w:val="28"/>
          <w:szCs w:val="28"/>
          <w:lang w:val="uk-UA"/>
        </w:rPr>
        <w:t>Здатність розв’язувати складні спеціалізовані задачі та практичні проблеми технічного і технологічного характеру,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 що передбачає застосування теоретичних основ та методів харчових технологій.</w:t>
      </w:r>
    </w:p>
    <w:p w14:paraId="1E056A3E" w14:textId="588390EE" w:rsidR="00757478" w:rsidRPr="00220017" w:rsidRDefault="00220017" w:rsidP="00220017">
      <w:pPr>
        <w:spacing w:after="0" w:line="240" w:lineRule="auto"/>
        <w:ind w:firstLine="709"/>
        <w:jc w:val="both"/>
        <w:rPr>
          <w:rFonts w:ascii="Times New Roman" w:hAnsi="Times New Roman" w:cs="Times New Roman"/>
          <w:i/>
          <w:sz w:val="28"/>
          <w:szCs w:val="28"/>
          <w:lang w:val="uk-UA"/>
        </w:rPr>
      </w:pPr>
      <w:r w:rsidRPr="00220017">
        <w:rPr>
          <w:rFonts w:ascii="Times New Roman" w:hAnsi="Times New Roman" w:cs="Times New Roman"/>
          <w:i/>
          <w:sz w:val="28"/>
          <w:szCs w:val="28"/>
          <w:lang w:val="uk-UA"/>
        </w:rPr>
        <w:t>загальні компетентності</w:t>
      </w:r>
      <w:r>
        <w:rPr>
          <w:rFonts w:ascii="Times New Roman" w:hAnsi="Times New Roman" w:cs="Times New Roman"/>
          <w:i/>
          <w:sz w:val="28"/>
          <w:szCs w:val="28"/>
          <w:lang w:val="uk-UA"/>
        </w:rPr>
        <w:t xml:space="preserve"> (ЗК)</w:t>
      </w:r>
      <w:r w:rsidRPr="00220017">
        <w:rPr>
          <w:rFonts w:ascii="Times New Roman" w:hAnsi="Times New Roman" w:cs="Times New Roman"/>
          <w:i/>
          <w:sz w:val="28"/>
          <w:szCs w:val="28"/>
          <w:lang w:val="uk-UA"/>
        </w:rPr>
        <w:t xml:space="preserve">: </w:t>
      </w:r>
    </w:p>
    <w:p w14:paraId="50C99DD2" w14:textId="77777777" w:rsidR="00757478" w:rsidRDefault="00757478" w:rsidP="00220017">
      <w:pPr>
        <w:spacing w:after="0" w:line="240" w:lineRule="auto"/>
        <w:ind w:firstLine="709"/>
        <w:jc w:val="both"/>
        <w:rPr>
          <w:rFonts w:ascii="Times New Roman" w:hAnsi="Times New Roman" w:cs="Times New Roman"/>
          <w:sz w:val="28"/>
          <w:szCs w:val="28"/>
          <w:lang w:val="uk-UA"/>
        </w:rPr>
      </w:pPr>
      <w:r w:rsidRPr="008A43CB">
        <w:rPr>
          <w:rFonts w:ascii="Times New Roman" w:hAnsi="Times New Roman" w:cs="Times New Roman"/>
          <w:sz w:val="28"/>
          <w:szCs w:val="28"/>
          <w:lang w:val="uk-UA"/>
        </w:rPr>
        <w:t>ЗК01. Знання і розуміння предметної області та професійної діяльності.</w:t>
      </w:r>
    </w:p>
    <w:p w14:paraId="2F2A3448" w14:textId="77777777" w:rsidR="00220017" w:rsidRPr="00220017" w:rsidRDefault="00220017" w:rsidP="00220017">
      <w:pPr>
        <w:spacing w:after="0" w:line="240" w:lineRule="auto"/>
        <w:ind w:firstLine="709"/>
        <w:jc w:val="both"/>
        <w:rPr>
          <w:rFonts w:ascii="Times New Roman" w:hAnsi="Times New Roman" w:cs="Times New Roman"/>
          <w:sz w:val="28"/>
          <w:szCs w:val="28"/>
          <w:lang w:val="uk-UA"/>
        </w:rPr>
      </w:pPr>
      <w:r w:rsidRPr="00220017">
        <w:rPr>
          <w:rFonts w:ascii="Times New Roman" w:hAnsi="Times New Roman" w:cs="Times New Roman"/>
          <w:sz w:val="28"/>
          <w:szCs w:val="28"/>
          <w:lang w:val="uk-UA"/>
        </w:rPr>
        <w:t>ЗК09. Навички здійснення безпечної діяльності.</w:t>
      </w:r>
    </w:p>
    <w:p w14:paraId="30E93996" w14:textId="4C21E9BA" w:rsidR="00757478" w:rsidRPr="00220017" w:rsidRDefault="00757478" w:rsidP="00220017">
      <w:pPr>
        <w:spacing w:after="0" w:line="240" w:lineRule="auto"/>
        <w:ind w:firstLine="709"/>
        <w:jc w:val="both"/>
        <w:rPr>
          <w:rFonts w:ascii="Times New Roman" w:hAnsi="Times New Roman" w:cs="Times New Roman"/>
          <w:bCs/>
          <w:i/>
          <w:sz w:val="28"/>
          <w:szCs w:val="28"/>
          <w:lang w:val="uk-UA" w:bidi="uk-UA"/>
        </w:rPr>
      </w:pPr>
      <w:r w:rsidRPr="00220017">
        <w:rPr>
          <w:rFonts w:ascii="Times New Roman" w:hAnsi="Times New Roman" w:cs="Times New Roman"/>
          <w:bCs/>
          <w:i/>
          <w:sz w:val="28"/>
          <w:szCs w:val="28"/>
          <w:lang w:val="uk-UA" w:bidi="uk-UA"/>
        </w:rPr>
        <w:t>Спеціальні (фахові, предметні) компетентності</w:t>
      </w:r>
      <w:r w:rsidR="00220017">
        <w:rPr>
          <w:rFonts w:ascii="Times New Roman" w:hAnsi="Times New Roman" w:cs="Times New Roman"/>
          <w:bCs/>
          <w:i/>
          <w:sz w:val="28"/>
          <w:szCs w:val="28"/>
          <w:lang w:val="uk-UA" w:bidi="uk-UA"/>
        </w:rPr>
        <w:t xml:space="preserve"> (СК)</w:t>
      </w:r>
      <w:r w:rsidRPr="00220017">
        <w:rPr>
          <w:rFonts w:ascii="Times New Roman" w:hAnsi="Times New Roman" w:cs="Times New Roman"/>
          <w:bCs/>
          <w:i/>
          <w:sz w:val="28"/>
          <w:szCs w:val="28"/>
          <w:lang w:val="uk-UA" w:bidi="uk-UA"/>
        </w:rPr>
        <w:t>:</w:t>
      </w:r>
    </w:p>
    <w:p w14:paraId="7E52F971" w14:textId="53A4095A" w:rsidR="00757478" w:rsidRPr="008A43CB" w:rsidRDefault="00757478" w:rsidP="00220017">
      <w:pPr>
        <w:spacing w:after="0" w:line="240" w:lineRule="auto"/>
        <w:ind w:firstLine="709"/>
        <w:jc w:val="both"/>
        <w:rPr>
          <w:rFonts w:ascii="Times New Roman" w:hAnsi="Times New Roman" w:cs="Times New Roman"/>
          <w:sz w:val="28"/>
          <w:szCs w:val="28"/>
          <w:lang w:val="uk-UA" w:bidi="uk-UA"/>
        </w:rPr>
      </w:pPr>
      <w:r w:rsidRPr="008A43CB">
        <w:rPr>
          <w:rFonts w:ascii="Times New Roman" w:hAnsi="Times New Roman" w:cs="Times New Roman"/>
          <w:sz w:val="28"/>
          <w:szCs w:val="28"/>
          <w:lang w:val="uk-UA" w:bidi="uk-UA"/>
        </w:rPr>
        <w:t>СК</w:t>
      </w:r>
      <w:r w:rsidR="00340B7C">
        <w:rPr>
          <w:rFonts w:ascii="Times New Roman" w:hAnsi="Times New Roman" w:cs="Times New Roman"/>
          <w:sz w:val="28"/>
          <w:szCs w:val="28"/>
          <w:lang w:val="uk-UA" w:bidi="uk-UA"/>
        </w:rPr>
        <w:t>01</w:t>
      </w:r>
      <w:r w:rsidRPr="008A43CB">
        <w:rPr>
          <w:rFonts w:ascii="Times New Roman" w:hAnsi="Times New Roman" w:cs="Times New Roman"/>
          <w:sz w:val="28"/>
          <w:szCs w:val="28"/>
          <w:lang w:val="uk-UA" w:bidi="uk-UA"/>
        </w:rPr>
        <w:t>. Здатність впроваджувати у виробництво технології харчових продуктів на основі розуміння сутності перетворень основних компонентів продовольчої сировини впродовж технологічного процесу.</w:t>
      </w:r>
    </w:p>
    <w:p w14:paraId="50386EF8" w14:textId="569FD08E" w:rsidR="00757478" w:rsidRPr="008C68F8" w:rsidRDefault="00757478" w:rsidP="00220017">
      <w:pPr>
        <w:spacing w:after="0" w:line="240" w:lineRule="auto"/>
        <w:ind w:firstLine="709"/>
        <w:jc w:val="both"/>
        <w:rPr>
          <w:rFonts w:ascii="Times New Roman" w:hAnsi="Times New Roman" w:cs="Times New Roman"/>
          <w:sz w:val="28"/>
          <w:szCs w:val="28"/>
          <w:lang w:val="uk-UA" w:bidi="uk-UA"/>
        </w:rPr>
      </w:pPr>
      <w:r w:rsidRPr="008C68F8">
        <w:rPr>
          <w:rFonts w:ascii="Times New Roman" w:hAnsi="Times New Roman" w:cs="Times New Roman"/>
          <w:sz w:val="28"/>
          <w:szCs w:val="28"/>
          <w:lang w:val="uk-UA" w:bidi="uk-UA"/>
        </w:rPr>
        <w:t>СК</w:t>
      </w:r>
      <w:r w:rsidR="00340B7C">
        <w:rPr>
          <w:rFonts w:ascii="Times New Roman" w:hAnsi="Times New Roman" w:cs="Times New Roman"/>
          <w:sz w:val="28"/>
          <w:szCs w:val="28"/>
          <w:lang w:val="uk-UA" w:bidi="uk-UA"/>
        </w:rPr>
        <w:t>03</w:t>
      </w:r>
      <w:r w:rsidRPr="008C68F8">
        <w:rPr>
          <w:rFonts w:ascii="Times New Roman" w:hAnsi="Times New Roman" w:cs="Times New Roman"/>
          <w:sz w:val="28"/>
          <w:szCs w:val="28"/>
          <w:lang w:val="uk-UA" w:bidi="uk-UA"/>
        </w:rPr>
        <w:t xml:space="preserve">. </w:t>
      </w:r>
      <w:r w:rsidR="008C68F8" w:rsidRPr="008C68F8">
        <w:rPr>
          <w:rFonts w:ascii="Times New Roman" w:hAnsi="Times New Roman" w:cs="Times New Roman"/>
          <w:sz w:val="28"/>
          <w:szCs w:val="28"/>
          <w:lang w:val="uk-UA" w:bidi="uk-UA"/>
        </w:rPr>
        <w:t>Здатність організовувати та проводити контроль якості і безпечності сировини, напівфабрикатів та харчових продуктів із застосуванням сучасних методів.</w:t>
      </w:r>
    </w:p>
    <w:p w14:paraId="3B44C84D" w14:textId="77777777" w:rsidR="00340B7C" w:rsidRDefault="00340B7C" w:rsidP="00220017">
      <w:pPr>
        <w:widowControl w:val="0"/>
        <w:spacing w:after="0" w:line="240" w:lineRule="auto"/>
        <w:jc w:val="center"/>
        <w:rPr>
          <w:rFonts w:ascii="Times New Roman" w:hAnsi="Times New Roman" w:cs="Times New Roman"/>
          <w:b/>
          <w:bCs/>
          <w:color w:val="000000" w:themeColor="text1"/>
          <w:sz w:val="28"/>
          <w:szCs w:val="28"/>
          <w:lang w:val="uk-UA"/>
        </w:rPr>
      </w:pPr>
      <w:bookmarkStart w:id="3" w:name="_Hlk173695464"/>
    </w:p>
    <w:p w14:paraId="68C716CC" w14:textId="4C10CAE6" w:rsidR="00C27FDF" w:rsidRPr="00A820F0" w:rsidRDefault="00C27FDF" w:rsidP="00220017">
      <w:pPr>
        <w:widowControl w:val="0"/>
        <w:spacing w:after="0" w:line="240" w:lineRule="auto"/>
        <w:jc w:val="center"/>
        <w:rPr>
          <w:rFonts w:ascii="Times New Roman" w:hAnsi="Times New Roman" w:cs="Times New Roman"/>
          <w:b/>
          <w:bCs/>
          <w:i/>
          <w:color w:val="000000" w:themeColor="text1"/>
          <w:sz w:val="36"/>
          <w:szCs w:val="36"/>
          <w:lang w:val="uk-UA"/>
        </w:rPr>
      </w:pPr>
      <w:r w:rsidRPr="00A820F0">
        <w:rPr>
          <w:rFonts w:ascii="Times New Roman" w:hAnsi="Times New Roman" w:cs="Times New Roman"/>
          <w:b/>
          <w:bCs/>
          <w:color w:val="000000" w:themeColor="text1"/>
          <w:sz w:val="28"/>
          <w:szCs w:val="28"/>
          <w:lang w:val="uk-UA"/>
        </w:rPr>
        <w:t>ПРОГРАМНІ РЕЗУЛЬТАТИ НАВЧАННЯ ВІДПОВІДНО ДО ОСВІТНЬОЇ ПРОГРАМИ</w:t>
      </w:r>
    </w:p>
    <w:bookmarkEnd w:id="3"/>
    <w:p w14:paraId="49C53CF0" w14:textId="3A2837DB" w:rsidR="00757478" w:rsidRPr="008A43CB" w:rsidRDefault="00757478" w:rsidP="00220017">
      <w:pPr>
        <w:spacing w:after="0" w:line="240" w:lineRule="auto"/>
        <w:ind w:firstLine="709"/>
        <w:jc w:val="both"/>
        <w:rPr>
          <w:rFonts w:ascii="Times New Roman" w:hAnsi="Times New Roman" w:cs="Times New Roman"/>
          <w:sz w:val="28"/>
          <w:szCs w:val="28"/>
          <w:lang w:val="uk-UA"/>
        </w:rPr>
      </w:pPr>
      <w:r w:rsidRPr="008A43CB">
        <w:rPr>
          <w:rFonts w:ascii="Times New Roman" w:hAnsi="Times New Roman" w:cs="Times New Roman"/>
          <w:sz w:val="28"/>
          <w:szCs w:val="28"/>
          <w:lang w:val="uk-UA"/>
        </w:rPr>
        <w:t>ПР</w:t>
      </w:r>
      <w:r w:rsidR="008C68F8">
        <w:rPr>
          <w:rFonts w:ascii="Times New Roman" w:hAnsi="Times New Roman" w:cs="Times New Roman"/>
          <w:sz w:val="28"/>
          <w:szCs w:val="28"/>
          <w:lang w:val="uk-UA"/>
        </w:rPr>
        <w:t>0</w:t>
      </w:r>
      <w:r w:rsidRPr="008A43CB">
        <w:rPr>
          <w:rFonts w:ascii="Times New Roman" w:hAnsi="Times New Roman" w:cs="Times New Roman"/>
          <w:sz w:val="28"/>
          <w:szCs w:val="28"/>
          <w:lang w:val="uk-UA"/>
        </w:rPr>
        <w:t xml:space="preserve">1. Знати і розуміти основні концепції, теоретичні та практичні проблеми в галузі харчових технологій. </w:t>
      </w:r>
    </w:p>
    <w:p w14:paraId="05F27E7F" w14:textId="032AD780" w:rsidR="00757478" w:rsidRPr="008A43CB" w:rsidRDefault="00757478" w:rsidP="00220017">
      <w:pPr>
        <w:spacing w:after="0" w:line="240" w:lineRule="auto"/>
        <w:ind w:firstLine="709"/>
        <w:jc w:val="both"/>
        <w:rPr>
          <w:rFonts w:ascii="Times New Roman" w:hAnsi="Times New Roman" w:cs="Times New Roman"/>
          <w:sz w:val="28"/>
          <w:szCs w:val="28"/>
          <w:lang w:val="uk-UA"/>
        </w:rPr>
      </w:pPr>
      <w:r w:rsidRPr="008A43CB">
        <w:rPr>
          <w:rFonts w:ascii="Times New Roman" w:hAnsi="Times New Roman" w:cs="Times New Roman"/>
          <w:sz w:val="28"/>
          <w:szCs w:val="28"/>
          <w:lang w:val="uk-UA"/>
        </w:rPr>
        <w:t>ПР</w:t>
      </w:r>
      <w:r w:rsidR="008C68F8">
        <w:rPr>
          <w:rFonts w:ascii="Times New Roman" w:hAnsi="Times New Roman" w:cs="Times New Roman"/>
          <w:sz w:val="28"/>
          <w:szCs w:val="28"/>
          <w:lang w:val="uk-UA"/>
        </w:rPr>
        <w:t>0</w:t>
      </w:r>
      <w:r w:rsidRPr="008A43CB">
        <w:rPr>
          <w:rFonts w:ascii="Times New Roman" w:hAnsi="Times New Roman" w:cs="Times New Roman"/>
          <w:sz w:val="28"/>
          <w:szCs w:val="28"/>
          <w:lang w:val="uk-UA"/>
        </w:rPr>
        <w:t xml:space="preserve">5. </w:t>
      </w:r>
      <w:r w:rsidR="008C68F8" w:rsidRPr="008C68F8">
        <w:rPr>
          <w:rFonts w:ascii="Times New Roman" w:hAnsi="Times New Roman" w:cs="Times New Roman"/>
          <w:sz w:val="28"/>
          <w:szCs w:val="28"/>
          <w:lang w:val="uk-UA"/>
        </w:rPr>
        <w:t>Знати наукові основи технологічних процесів харчових виробництв та закономірності фізико-хімічних, біохімічних і мікробіологічних перетворень основних компонентів продовольчої сировини під час технологічного перероблення.</w:t>
      </w:r>
    </w:p>
    <w:p w14:paraId="4A430E03" w14:textId="3F1D0DD6" w:rsidR="00CF2627" w:rsidRPr="008A43CB" w:rsidRDefault="00757478" w:rsidP="0087403E">
      <w:pPr>
        <w:spacing w:after="0" w:line="240" w:lineRule="auto"/>
        <w:ind w:firstLine="709"/>
        <w:jc w:val="both"/>
        <w:rPr>
          <w:rFonts w:ascii="Times New Roman" w:hAnsi="Times New Roman" w:cs="Times New Roman"/>
          <w:sz w:val="28"/>
          <w:szCs w:val="28"/>
          <w:lang w:val="uk-UA"/>
        </w:rPr>
      </w:pPr>
      <w:r w:rsidRPr="008A43CB">
        <w:rPr>
          <w:rFonts w:ascii="Times New Roman" w:hAnsi="Times New Roman" w:cs="Times New Roman"/>
          <w:sz w:val="28"/>
          <w:szCs w:val="28"/>
          <w:lang w:val="uk-UA"/>
        </w:rPr>
        <w:t>Вивчення даної дисципліни формує у здобувачів освіти соціальні навички (</w:t>
      </w:r>
      <w:proofErr w:type="spellStart"/>
      <w:r w:rsidRPr="008A43CB">
        <w:rPr>
          <w:rFonts w:ascii="Times New Roman" w:hAnsi="Times New Roman" w:cs="Times New Roman"/>
          <w:sz w:val="28"/>
          <w:szCs w:val="28"/>
          <w:lang w:val="uk-UA"/>
        </w:rPr>
        <w:t>soft</w:t>
      </w:r>
      <w:proofErr w:type="spellEnd"/>
      <w:r w:rsidRPr="008A43CB">
        <w:rPr>
          <w:rFonts w:ascii="Times New Roman" w:hAnsi="Times New Roman" w:cs="Times New Roman"/>
          <w:sz w:val="28"/>
          <w:szCs w:val="28"/>
          <w:lang w:val="uk-UA"/>
        </w:rPr>
        <w:t xml:space="preserve"> </w:t>
      </w:r>
      <w:proofErr w:type="spellStart"/>
      <w:r w:rsidRPr="008A43CB">
        <w:rPr>
          <w:rFonts w:ascii="Times New Roman" w:hAnsi="Times New Roman" w:cs="Times New Roman"/>
          <w:sz w:val="28"/>
          <w:szCs w:val="28"/>
          <w:lang w:val="uk-UA"/>
        </w:rPr>
        <w:t>skills</w:t>
      </w:r>
      <w:proofErr w:type="spellEnd"/>
      <w:r w:rsidRPr="008A43CB">
        <w:rPr>
          <w:rFonts w:ascii="Times New Roman" w:hAnsi="Times New Roman" w:cs="Times New Roman"/>
          <w:sz w:val="28"/>
          <w:szCs w:val="28"/>
          <w:lang w:val="uk-UA"/>
        </w:rPr>
        <w:t>): комунікативність (реалізується через: метод роботи в парах та групах, метод самопрезентації), робота в команді (реалізується через: метод проєктів), лідерські навички (реалізується через: робота в групах, метод проєктів, метод самопрезентації).</w:t>
      </w:r>
      <w:r w:rsidR="00CF2627" w:rsidRPr="008A43CB">
        <w:rPr>
          <w:rFonts w:ascii="Times New Roman" w:hAnsi="Times New Roman" w:cs="Times New Roman"/>
          <w:sz w:val="28"/>
          <w:szCs w:val="28"/>
          <w:lang w:val="uk-UA"/>
        </w:rPr>
        <w:br w:type="page"/>
      </w:r>
    </w:p>
    <w:p w14:paraId="2E1589A1" w14:textId="0846E5E0" w:rsidR="00376C23" w:rsidRPr="008A43CB" w:rsidRDefault="00C27FDF" w:rsidP="00C27FDF">
      <w:pPr>
        <w:spacing w:after="0" w:line="240" w:lineRule="auto"/>
        <w:jc w:val="center"/>
        <w:rPr>
          <w:rFonts w:ascii="Times New Roman" w:eastAsia="Calibri" w:hAnsi="Times New Roman" w:cs="Times New Roman"/>
          <w:b/>
          <w:sz w:val="28"/>
          <w:szCs w:val="28"/>
          <w:lang w:val="uk-UA"/>
        </w:rPr>
      </w:pPr>
      <w:r w:rsidRPr="008A43CB">
        <w:rPr>
          <w:rFonts w:ascii="Times New Roman" w:eastAsia="Calibri" w:hAnsi="Times New Roman" w:cs="Times New Roman"/>
          <w:b/>
          <w:sz w:val="28"/>
          <w:szCs w:val="28"/>
          <w:lang w:val="uk-UA"/>
        </w:rPr>
        <w:lastRenderedPageBreak/>
        <w:t>ПЛАН ВИВЧЕННЯ НАВЧАЛЬНОЇ ДИСЦИПЛІНИ</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5554"/>
        <w:gridCol w:w="1063"/>
        <w:gridCol w:w="1063"/>
        <w:gridCol w:w="1134"/>
      </w:tblGrid>
      <w:tr w:rsidR="008A43CB" w:rsidRPr="008A43CB" w14:paraId="58B822C6" w14:textId="77777777" w:rsidTr="00A36183">
        <w:tc>
          <w:tcPr>
            <w:tcW w:w="683" w:type="dxa"/>
            <w:vMerge w:val="restart"/>
            <w:vAlign w:val="center"/>
          </w:tcPr>
          <w:p w14:paraId="0B4DC1BB" w14:textId="77777777" w:rsidR="00376C23" w:rsidRPr="008A43CB" w:rsidRDefault="00A36183" w:rsidP="00BD3E32">
            <w:pPr>
              <w:spacing w:after="0" w:line="240" w:lineRule="auto"/>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 з/п</w:t>
            </w:r>
          </w:p>
        </w:tc>
        <w:tc>
          <w:tcPr>
            <w:tcW w:w="5554" w:type="dxa"/>
            <w:vMerge w:val="restart"/>
            <w:vAlign w:val="center"/>
          </w:tcPr>
          <w:p w14:paraId="410DC70D" w14:textId="77777777" w:rsidR="00376C23" w:rsidRPr="008A43CB" w:rsidRDefault="00376C23" w:rsidP="00BD3E32">
            <w:pPr>
              <w:spacing w:after="0" w:line="240" w:lineRule="auto"/>
              <w:jc w:val="center"/>
              <w:rPr>
                <w:rFonts w:ascii="Times New Roman" w:eastAsia="Calibri" w:hAnsi="Times New Roman" w:cs="Times New Roman"/>
                <w:sz w:val="24"/>
                <w:szCs w:val="24"/>
                <w:lang w:val="uk-UA"/>
              </w:rPr>
            </w:pPr>
            <w:r w:rsidRPr="008A43CB">
              <w:rPr>
                <w:rFonts w:ascii="Times New Roman" w:eastAsia="Times New Roman" w:hAnsi="Times New Roman" w:cs="Times New Roman"/>
                <w:bCs/>
                <w:iCs/>
                <w:sz w:val="24"/>
                <w:szCs w:val="24"/>
                <w:lang w:val="uk-UA" w:eastAsia="ru-RU"/>
              </w:rPr>
              <w:t>Назви теми</w:t>
            </w:r>
          </w:p>
        </w:tc>
        <w:tc>
          <w:tcPr>
            <w:tcW w:w="2126" w:type="dxa"/>
            <w:gridSpan w:val="2"/>
            <w:vAlign w:val="center"/>
          </w:tcPr>
          <w:p w14:paraId="489A0654" w14:textId="77777777" w:rsidR="00376C23" w:rsidRPr="008A43CB" w:rsidRDefault="00376C23" w:rsidP="00BD3E32">
            <w:pPr>
              <w:spacing w:after="0" w:line="240" w:lineRule="auto"/>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Форми організації навчання та кількість годин</w:t>
            </w:r>
          </w:p>
        </w:tc>
        <w:tc>
          <w:tcPr>
            <w:tcW w:w="1134" w:type="dxa"/>
            <w:vMerge w:val="restart"/>
            <w:vAlign w:val="center"/>
          </w:tcPr>
          <w:p w14:paraId="57F19EBA" w14:textId="77777777" w:rsidR="00376C23" w:rsidRPr="008A43CB" w:rsidRDefault="00376C23" w:rsidP="00BD3E32">
            <w:pPr>
              <w:spacing w:after="0" w:line="240" w:lineRule="auto"/>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Самостійна</w:t>
            </w:r>
          </w:p>
          <w:p w14:paraId="6B633A15" w14:textId="77777777" w:rsidR="00376C23" w:rsidRPr="008A43CB" w:rsidRDefault="00376C23" w:rsidP="00BD3E32">
            <w:pPr>
              <w:spacing w:after="0" w:line="240" w:lineRule="auto"/>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робота, кількість годин</w:t>
            </w:r>
          </w:p>
        </w:tc>
      </w:tr>
      <w:tr w:rsidR="008A43CB" w:rsidRPr="008A43CB" w14:paraId="13BC2DCC" w14:textId="77777777" w:rsidTr="00A36183">
        <w:tc>
          <w:tcPr>
            <w:tcW w:w="683" w:type="dxa"/>
            <w:vMerge/>
          </w:tcPr>
          <w:p w14:paraId="2B1AFC8B" w14:textId="77777777" w:rsidR="00376C23" w:rsidRPr="008A43CB" w:rsidRDefault="00376C23" w:rsidP="00BD3E32">
            <w:pPr>
              <w:spacing w:after="0" w:line="240" w:lineRule="auto"/>
              <w:jc w:val="both"/>
              <w:rPr>
                <w:rFonts w:ascii="Times New Roman" w:eastAsia="Calibri" w:hAnsi="Times New Roman" w:cs="Times New Roman"/>
                <w:sz w:val="24"/>
                <w:szCs w:val="24"/>
                <w:lang w:val="uk-UA"/>
              </w:rPr>
            </w:pPr>
          </w:p>
        </w:tc>
        <w:tc>
          <w:tcPr>
            <w:tcW w:w="5554" w:type="dxa"/>
            <w:vMerge/>
          </w:tcPr>
          <w:p w14:paraId="45572894" w14:textId="77777777" w:rsidR="00376C23" w:rsidRPr="008A43CB" w:rsidRDefault="00376C23" w:rsidP="00BD3E32">
            <w:pPr>
              <w:spacing w:after="0" w:line="240" w:lineRule="auto"/>
              <w:jc w:val="both"/>
              <w:rPr>
                <w:rFonts w:ascii="Times New Roman" w:eastAsia="Calibri" w:hAnsi="Times New Roman" w:cs="Times New Roman"/>
                <w:sz w:val="24"/>
                <w:szCs w:val="24"/>
                <w:lang w:val="uk-UA"/>
              </w:rPr>
            </w:pPr>
          </w:p>
        </w:tc>
        <w:tc>
          <w:tcPr>
            <w:tcW w:w="1063" w:type="dxa"/>
            <w:vAlign w:val="center"/>
          </w:tcPr>
          <w:p w14:paraId="3BBC8591" w14:textId="77777777" w:rsidR="00376C23" w:rsidRPr="008A43CB" w:rsidRDefault="00376C23" w:rsidP="00BD3E32">
            <w:pPr>
              <w:spacing w:after="0" w:line="240" w:lineRule="auto"/>
              <w:ind w:left="-108" w:right="-179"/>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лекційні заняття</w:t>
            </w:r>
          </w:p>
        </w:tc>
        <w:tc>
          <w:tcPr>
            <w:tcW w:w="1063" w:type="dxa"/>
            <w:vAlign w:val="center"/>
          </w:tcPr>
          <w:p w14:paraId="4A5CD04F" w14:textId="77777777" w:rsidR="00376C23" w:rsidRPr="008A43CB" w:rsidRDefault="00376C23" w:rsidP="00BD3E32">
            <w:pPr>
              <w:spacing w:after="0" w:line="240" w:lineRule="auto"/>
              <w:ind w:left="-108" w:right="-179"/>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практичні</w:t>
            </w:r>
          </w:p>
          <w:p w14:paraId="65B04F39" w14:textId="77777777" w:rsidR="00376C23" w:rsidRPr="008A43CB" w:rsidRDefault="00376C23" w:rsidP="00BD3E32">
            <w:pPr>
              <w:spacing w:after="0" w:line="240" w:lineRule="auto"/>
              <w:ind w:left="-108" w:right="-179"/>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заняття</w:t>
            </w:r>
          </w:p>
        </w:tc>
        <w:tc>
          <w:tcPr>
            <w:tcW w:w="1134" w:type="dxa"/>
            <w:vMerge/>
          </w:tcPr>
          <w:p w14:paraId="37DC2675" w14:textId="77777777" w:rsidR="00376C23" w:rsidRPr="008A43CB" w:rsidRDefault="00376C23" w:rsidP="00BD3E32">
            <w:pPr>
              <w:spacing w:after="0" w:line="240" w:lineRule="auto"/>
              <w:jc w:val="both"/>
              <w:rPr>
                <w:rFonts w:ascii="Times New Roman" w:eastAsia="Calibri" w:hAnsi="Times New Roman" w:cs="Times New Roman"/>
                <w:sz w:val="24"/>
                <w:szCs w:val="24"/>
                <w:lang w:val="uk-UA"/>
              </w:rPr>
            </w:pPr>
          </w:p>
        </w:tc>
      </w:tr>
      <w:tr w:rsidR="00061FDF" w:rsidRPr="008A43CB" w14:paraId="6571BB96" w14:textId="77777777" w:rsidTr="00C92F2E">
        <w:tc>
          <w:tcPr>
            <w:tcW w:w="683" w:type="dxa"/>
          </w:tcPr>
          <w:p w14:paraId="3535B60A" w14:textId="77777777" w:rsidR="00061FDF" w:rsidRPr="008A43CB" w:rsidRDefault="00061FDF" w:rsidP="00061FDF">
            <w:pPr>
              <w:spacing w:after="0" w:line="240" w:lineRule="auto"/>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1</w:t>
            </w:r>
          </w:p>
        </w:tc>
        <w:tc>
          <w:tcPr>
            <w:tcW w:w="5554" w:type="dxa"/>
          </w:tcPr>
          <w:p w14:paraId="689569AF" w14:textId="28415E76" w:rsidR="00061FDF" w:rsidRPr="008A43CB" w:rsidRDefault="00061FDF" w:rsidP="00061FDF">
            <w:pPr>
              <w:widowControl w:val="0"/>
              <w:spacing w:after="0" w:line="240" w:lineRule="auto"/>
              <w:ind w:right="-108"/>
              <w:rPr>
                <w:rFonts w:ascii="Times New Roman" w:eastAsia="Times New Roman" w:hAnsi="Times New Roman" w:cs="Times New Roman"/>
                <w:sz w:val="24"/>
                <w:szCs w:val="24"/>
                <w:lang w:val="uk-UA" w:bidi="uk-UA"/>
              </w:rPr>
            </w:pPr>
            <w:r w:rsidRPr="008A43CB">
              <w:rPr>
                <w:rFonts w:ascii="Times New Roman" w:hAnsi="Times New Roman" w:cs="Times New Roman"/>
                <w:bCs/>
                <w:lang w:val="uk-UA"/>
              </w:rPr>
              <w:t xml:space="preserve">Загальна характеристика підприємств ресторанного господарства </w:t>
            </w:r>
          </w:p>
        </w:tc>
        <w:tc>
          <w:tcPr>
            <w:tcW w:w="1063" w:type="dxa"/>
            <w:vAlign w:val="center"/>
          </w:tcPr>
          <w:p w14:paraId="4704466D" w14:textId="14AE190F"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063" w:type="dxa"/>
            <w:vAlign w:val="center"/>
          </w:tcPr>
          <w:p w14:paraId="0A0E9400" w14:textId="28B2136F"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p>
        </w:tc>
        <w:tc>
          <w:tcPr>
            <w:tcW w:w="1134" w:type="dxa"/>
          </w:tcPr>
          <w:p w14:paraId="6C5073A7" w14:textId="2D72ACD7" w:rsidR="00061FDF" w:rsidRPr="00061FDF" w:rsidRDefault="00061FDF" w:rsidP="00061FDF">
            <w:pPr>
              <w:spacing w:after="0" w:line="240" w:lineRule="auto"/>
              <w:jc w:val="center"/>
              <w:rPr>
                <w:rFonts w:ascii="Times New Roman" w:eastAsia="Times New Roman" w:hAnsi="Times New Roman" w:cs="Times New Roman"/>
                <w:sz w:val="24"/>
                <w:szCs w:val="24"/>
                <w:lang w:val="uk-UA" w:eastAsia="ru-RU"/>
              </w:rPr>
            </w:pPr>
            <w:r w:rsidRPr="00061FDF">
              <w:rPr>
                <w:rFonts w:ascii="Times New Roman" w:hAnsi="Times New Roman" w:cs="Times New Roman"/>
                <w:spacing w:val="-10"/>
                <w:sz w:val="24"/>
              </w:rPr>
              <w:t>5</w:t>
            </w:r>
          </w:p>
        </w:tc>
      </w:tr>
      <w:tr w:rsidR="00061FDF" w:rsidRPr="008A43CB" w14:paraId="2CAF703F" w14:textId="77777777" w:rsidTr="00C92F2E">
        <w:tc>
          <w:tcPr>
            <w:tcW w:w="683" w:type="dxa"/>
          </w:tcPr>
          <w:p w14:paraId="57365550" w14:textId="77777777" w:rsidR="00061FDF" w:rsidRPr="008A43CB" w:rsidRDefault="00061FDF" w:rsidP="00061FDF">
            <w:pPr>
              <w:spacing w:after="0" w:line="240" w:lineRule="auto"/>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2</w:t>
            </w:r>
          </w:p>
        </w:tc>
        <w:tc>
          <w:tcPr>
            <w:tcW w:w="5554" w:type="dxa"/>
          </w:tcPr>
          <w:p w14:paraId="5A73C683" w14:textId="78CAF5A6" w:rsidR="00061FDF" w:rsidRPr="008A43CB" w:rsidRDefault="00061FDF" w:rsidP="00061FDF">
            <w:pPr>
              <w:widowControl w:val="0"/>
              <w:spacing w:after="0" w:line="240" w:lineRule="auto"/>
              <w:ind w:right="-108"/>
              <w:rPr>
                <w:rFonts w:ascii="Times New Roman" w:eastAsia="Times New Roman" w:hAnsi="Times New Roman" w:cs="Times New Roman"/>
                <w:sz w:val="24"/>
                <w:szCs w:val="24"/>
                <w:lang w:val="uk-UA" w:bidi="uk-UA"/>
              </w:rPr>
            </w:pPr>
            <w:r w:rsidRPr="008A43CB">
              <w:rPr>
                <w:rFonts w:ascii="Times New Roman" w:hAnsi="Times New Roman" w:cs="Times New Roman"/>
                <w:bCs/>
                <w:lang w:val="uk-UA"/>
              </w:rPr>
              <w:t>Прийоми теплової кулінарної обробки продуктів</w:t>
            </w:r>
          </w:p>
        </w:tc>
        <w:tc>
          <w:tcPr>
            <w:tcW w:w="1063" w:type="dxa"/>
            <w:vAlign w:val="center"/>
          </w:tcPr>
          <w:p w14:paraId="26937160" w14:textId="61D55420"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063" w:type="dxa"/>
            <w:vAlign w:val="center"/>
          </w:tcPr>
          <w:p w14:paraId="017124EE" w14:textId="0D236DE7"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134" w:type="dxa"/>
          </w:tcPr>
          <w:p w14:paraId="6CA262A6" w14:textId="235D8C73" w:rsidR="00061FDF" w:rsidRPr="00061FDF" w:rsidRDefault="00061FDF" w:rsidP="00061FDF">
            <w:pPr>
              <w:spacing w:after="0" w:line="240" w:lineRule="auto"/>
              <w:jc w:val="center"/>
              <w:rPr>
                <w:rFonts w:ascii="Times New Roman" w:eastAsia="Times New Roman" w:hAnsi="Times New Roman" w:cs="Times New Roman"/>
                <w:sz w:val="24"/>
                <w:szCs w:val="24"/>
                <w:lang w:val="uk-UA" w:eastAsia="ru-RU"/>
              </w:rPr>
            </w:pPr>
            <w:r w:rsidRPr="00061FDF">
              <w:rPr>
                <w:rFonts w:ascii="Times New Roman" w:hAnsi="Times New Roman" w:cs="Times New Roman"/>
                <w:spacing w:val="-10"/>
                <w:sz w:val="24"/>
              </w:rPr>
              <w:t>7</w:t>
            </w:r>
          </w:p>
        </w:tc>
      </w:tr>
      <w:tr w:rsidR="00061FDF" w:rsidRPr="008A43CB" w14:paraId="09730960" w14:textId="77777777" w:rsidTr="00C92F2E">
        <w:tc>
          <w:tcPr>
            <w:tcW w:w="683" w:type="dxa"/>
          </w:tcPr>
          <w:p w14:paraId="6171DC27" w14:textId="77777777" w:rsidR="00061FDF" w:rsidRPr="008A43CB" w:rsidRDefault="00061FDF" w:rsidP="00061FDF">
            <w:pPr>
              <w:spacing w:after="0" w:line="240" w:lineRule="auto"/>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3</w:t>
            </w:r>
          </w:p>
        </w:tc>
        <w:tc>
          <w:tcPr>
            <w:tcW w:w="5554" w:type="dxa"/>
          </w:tcPr>
          <w:p w14:paraId="6817B801" w14:textId="2A748045" w:rsidR="00061FDF" w:rsidRPr="008A43CB" w:rsidRDefault="00061FDF" w:rsidP="00061FDF">
            <w:pPr>
              <w:widowControl w:val="0"/>
              <w:spacing w:after="0" w:line="240" w:lineRule="auto"/>
              <w:ind w:right="-108"/>
              <w:rPr>
                <w:rFonts w:ascii="Times New Roman" w:eastAsia="Times New Roman" w:hAnsi="Times New Roman" w:cs="Times New Roman"/>
                <w:sz w:val="24"/>
                <w:szCs w:val="24"/>
                <w:lang w:val="uk-UA" w:bidi="uk-UA"/>
              </w:rPr>
            </w:pPr>
            <w:r w:rsidRPr="008A43CB">
              <w:rPr>
                <w:rFonts w:ascii="Times New Roman" w:eastAsia="Times New Roman" w:hAnsi="Times New Roman" w:cs="Times New Roman"/>
                <w:bCs/>
                <w:sz w:val="24"/>
                <w:szCs w:val="24"/>
                <w:lang w:val="uk-UA" w:bidi="uk-UA"/>
              </w:rPr>
              <w:t>Асортимент і технологія страв з овочів та грибів</w:t>
            </w:r>
          </w:p>
        </w:tc>
        <w:tc>
          <w:tcPr>
            <w:tcW w:w="1063" w:type="dxa"/>
            <w:vAlign w:val="center"/>
          </w:tcPr>
          <w:p w14:paraId="70FAF785" w14:textId="5809E8B3"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063" w:type="dxa"/>
            <w:vAlign w:val="center"/>
          </w:tcPr>
          <w:p w14:paraId="66F69E81" w14:textId="6659815C"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134" w:type="dxa"/>
          </w:tcPr>
          <w:p w14:paraId="1E2B9800" w14:textId="56E1D12C" w:rsidR="00061FDF" w:rsidRPr="00061FDF" w:rsidRDefault="00061FDF" w:rsidP="00061FDF">
            <w:pPr>
              <w:spacing w:after="0" w:line="240" w:lineRule="auto"/>
              <w:jc w:val="center"/>
              <w:rPr>
                <w:rFonts w:ascii="Times New Roman" w:eastAsia="Times New Roman" w:hAnsi="Times New Roman" w:cs="Times New Roman"/>
                <w:sz w:val="24"/>
                <w:szCs w:val="24"/>
                <w:lang w:val="uk-UA" w:eastAsia="ru-RU"/>
              </w:rPr>
            </w:pPr>
            <w:r w:rsidRPr="00061FDF">
              <w:rPr>
                <w:rFonts w:ascii="Times New Roman" w:hAnsi="Times New Roman" w:cs="Times New Roman"/>
                <w:spacing w:val="-10"/>
                <w:sz w:val="24"/>
              </w:rPr>
              <w:t>7</w:t>
            </w:r>
          </w:p>
        </w:tc>
      </w:tr>
      <w:tr w:rsidR="00061FDF" w:rsidRPr="008A43CB" w14:paraId="5B18A4C9" w14:textId="77777777" w:rsidTr="00C92F2E">
        <w:tc>
          <w:tcPr>
            <w:tcW w:w="683" w:type="dxa"/>
          </w:tcPr>
          <w:p w14:paraId="1D3B6565" w14:textId="77777777" w:rsidR="00061FDF" w:rsidRPr="008A43CB" w:rsidRDefault="00061FDF" w:rsidP="00061FDF">
            <w:pPr>
              <w:spacing w:after="0" w:line="240" w:lineRule="auto"/>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4</w:t>
            </w:r>
          </w:p>
        </w:tc>
        <w:tc>
          <w:tcPr>
            <w:tcW w:w="5554" w:type="dxa"/>
          </w:tcPr>
          <w:p w14:paraId="0AAD8C0B" w14:textId="74382D42" w:rsidR="00061FDF" w:rsidRPr="008A43CB" w:rsidRDefault="00061FDF" w:rsidP="00061FDF">
            <w:pPr>
              <w:widowControl w:val="0"/>
              <w:spacing w:after="0" w:line="240" w:lineRule="auto"/>
              <w:ind w:right="-108"/>
              <w:rPr>
                <w:rFonts w:ascii="Times New Roman" w:eastAsia="Times New Roman" w:hAnsi="Times New Roman" w:cs="Times New Roman"/>
                <w:sz w:val="24"/>
                <w:szCs w:val="24"/>
                <w:lang w:val="uk-UA" w:bidi="uk-UA"/>
              </w:rPr>
            </w:pPr>
            <w:r w:rsidRPr="008A43CB">
              <w:rPr>
                <w:rFonts w:ascii="Times New Roman" w:eastAsia="Times New Roman" w:hAnsi="Times New Roman" w:cs="Times New Roman"/>
                <w:bCs/>
                <w:sz w:val="24"/>
                <w:szCs w:val="24"/>
                <w:lang w:val="uk-UA" w:bidi="uk-UA"/>
              </w:rPr>
              <w:t>Технологія кулінарної продукції з круп, бобових та макаронних виробів</w:t>
            </w:r>
          </w:p>
        </w:tc>
        <w:tc>
          <w:tcPr>
            <w:tcW w:w="1063" w:type="dxa"/>
            <w:vAlign w:val="center"/>
          </w:tcPr>
          <w:p w14:paraId="3EE225E3" w14:textId="588A2FBC"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063" w:type="dxa"/>
            <w:vAlign w:val="center"/>
          </w:tcPr>
          <w:p w14:paraId="04D44F88" w14:textId="2BA75306"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134" w:type="dxa"/>
          </w:tcPr>
          <w:p w14:paraId="5FFBD49E" w14:textId="30226412" w:rsidR="00061FDF" w:rsidRPr="00061FDF" w:rsidRDefault="00061FDF" w:rsidP="00061FDF">
            <w:pPr>
              <w:spacing w:after="0" w:line="240" w:lineRule="auto"/>
              <w:jc w:val="center"/>
              <w:rPr>
                <w:rFonts w:ascii="Times New Roman" w:eastAsia="Times New Roman" w:hAnsi="Times New Roman" w:cs="Times New Roman"/>
                <w:sz w:val="24"/>
                <w:szCs w:val="24"/>
                <w:lang w:val="uk-UA" w:eastAsia="ru-RU"/>
              </w:rPr>
            </w:pPr>
            <w:r w:rsidRPr="00061FDF">
              <w:rPr>
                <w:rFonts w:ascii="Times New Roman" w:hAnsi="Times New Roman" w:cs="Times New Roman"/>
                <w:spacing w:val="-10"/>
                <w:sz w:val="24"/>
              </w:rPr>
              <w:t>6</w:t>
            </w:r>
          </w:p>
        </w:tc>
      </w:tr>
      <w:tr w:rsidR="00061FDF" w:rsidRPr="008A43CB" w14:paraId="55F58FC3" w14:textId="77777777" w:rsidTr="00C92F2E">
        <w:tc>
          <w:tcPr>
            <w:tcW w:w="683" w:type="dxa"/>
          </w:tcPr>
          <w:p w14:paraId="5B76A8BB" w14:textId="77777777" w:rsidR="00061FDF" w:rsidRPr="008A43CB" w:rsidRDefault="00061FDF" w:rsidP="00061FDF">
            <w:pPr>
              <w:spacing w:after="0" w:line="240" w:lineRule="auto"/>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5</w:t>
            </w:r>
          </w:p>
        </w:tc>
        <w:tc>
          <w:tcPr>
            <w:tcW w:w="5554" w:type="dxa"/>
          </w:tcPr>
          <w:p w14:paraId="7233F57B" w14:textId="65FEEFFC" w:rsidR="00061FDF" w:rsidRPr="008A43CB" w:rsidRDefault="00061FDF" w:rsidP="00061FDF">
            <w:pPr>
              <w:widowControl w:val="0"/>
              <w:spacing w:after="0" w:line="240" w:lineRule="auto"/>
              <w:ind w:right="-108"/>
              <w:rPr>
                <w:rFonts w:ascii="Times New Roman" w:eastAsia="Times New Roman" w:hAnsi="Times New Roman" w:cs="Times New Roman"/>
                <w:sz w:val="24"/>
                <w:szCs w:val="24"/>
                <w:lang w:val="uk-UA" w:bidi="uk-UA"/>
              </w:rPr>
            </w:pPr>
            <w:r w:rsidRPr="008A43CB">
              <w:rPr>
                <w:rFonts w:ascii="Times New Roman" w:eastAsia="Times New Roman" w:hAnsi="Times New Roman" w:cs="Times New Roman"/>
                <w:sz w:val="24"/>
                <w:szCs w:val="24"/>
                <w:lang w:val="uk-UA" w:bidi="uk-UA"/>
              </w:rPr>
              <w:t>Технологія страв із яєць, сиру кисломолочного</w:t>
            </w:r>
          </w:p>
        </w:tc>
        <w:tc>
          <w:tcPr>
            <w:tcW w:w="1063" w:type="dxa"/>
            <w:vAlign w:val="center"/>
          </w:tcPr>
          <w:p w14:paraId="4E5D70EF" w14:textId="69598298"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063" w:type="dxa"/>
            <w:vAlign w:val="center"/>
          </w:tcPr>
          <w:p w14:paraId="71C26766" w14:textId="0F1892BB"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134" w:type="dxa"/>
          </w:tcPr>
          <w:p w14:paraId="4A05A772" w14:textId="3265CD46" w:rsidR="00061FDF" w:rsidRPr="00061FDF" w:rsidRDefault="00061FDF" w:rsidP="00061FDF">
            <w:pPr>
              <w:spacing w:after="0" w:line="240" w:lineRule="auto"/>
              <w:jc w:val="center"/>
              <w:rPr>
                <w:rFonts w:ascii="Times New Roman" w:eastAsia="Times New Roman" w:hAnsi="Times New Roman" w:cs="Times New Roman"/>
                <w:sz w:val="24"/>
                <w:szCs w:val="24"/>
                <w:lang w:val="uk-UA" w:eastAsia="ru-RU"/>
              </w:rPr>
            </w:pPr>
            <w:r w:rsidRPr="00061FDF">
              <w:rPr>
                <w:rFonts w:ascii="Times New Roman" w:hAnsi="Times New Roman" w:cs="Times New Roman"/>
                <w:spacing w:val="-10"/>
                <w:sz w:val="24"/>
              </w:rPr>
              <w:t>7</w:t>
            </w:r>
          </w:p>
        </w:tc>
      </w:tr>
      <w:tr w:rsidR="00061FDF" w:rsidRPr="008A43CB" w14:paraId="3E8FD31F" w14:textId="77777777" w:rsidTr="00C92F2E">
        <w:tc>
          <w:tcPr>
            <w:tcW w:w="683" w:type="dxa"/>
          </w:tcPr>
          <w:p w14:paraId="48991364" w14:textId="77777777" w:rsidR="00061FDF" w:rsidRPr="008A43CB" w:rsidRDefault="00061FDF" w:rsidP="00061FDF">
            <w:pPr>
              <w:spacing w:after="0" w:line="240" w:lineRule="auto"/>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6</w:t>
            </w:r>
          </w:p>
        </w:tc>
        <w:tc>
          <w:tcPr>
            <w:tcW w:w="5554" w:type="dxa"/>
          </w:tcPr>
          <w:p w14:paraId="3389BE38" w14:textId="7D2DDB3B" w:rsidR="00061FDF" w:rsidRPr="008A43CB" w:rsidRDefault="00061FDF" w:rsidP="00061FDF">
            <w:pPr>
              <w:widowControl w:val="0"/>
              <w:spacing w:after="0" w:line="240" w:lineRule="auto"/>
              <w:ind w:right="-108"/>
              <w:rPr>
                <w:rFonts w:ascii="Times New Roman" w:eastAsia="Times New Roman" w:hAnsi="Times New Roman" w:cs="Times New Roman"/>
                <w:sz w:val="24"/>
                <w:szCs w:val="24"/>
                <w:lang w:val="uk-UA" w:bidi="uk-UA"/>
              </w:rPr>
            </w:pPr>
            <w:r w:rsidRPr="008A43CB">
              <w:rPr>
                <w:rFonts w:ascii="Times New Roman" w:eastAsia="Times New Roman" w:hAnsi="Times New Roman" w:cs="Times New Roman"/>
                <w:bCs/>
                <w:sz w:val="24"/>
                <w:szCs w:val="24"/>
                <w:lang w:val="uk-UA" w:bidi="uk-UA"/>
              </w:rPr>
              <w:t>Технологія борошняних страв, гарнірів, кулінарних і кондитерських виробів</w:t>
            </w:r>
          </w:p>
        </w:tc>
        <w:tc>
          <w:tcPr>
            <w:tcW w:w="1063" w:type="dxa"/>
            <w:vAlign w:val="center"/>
          </w:tcPr>
          <w:p w14:paraId="46532A7B" w14:textId="6AE3D2AA"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063" w:type="dxa"/>
            <w:vAlign w:val="center"/>
          </w:tcPr>
          <w:p w14:paraId="7F919D1A" w14:textId="786AE460"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134" w:type="dxa"/>
          </w:tcPr>
          <w:p w14:paraId="1044E848" w14:textId="0680BBE4" w:rsidR="00061FDF" w:rsidRPr="00061FDF" w:rsidRDefault="00061FDF" w:rsidP="00061FDF">
            <w:pPr>
              <w:spacing w:after="0" w:line="240" w:lineRule="auto"/>
              <w:jc w:val="center"/>
              <w:rPr>
                <w:rFonts w:ascii="Times New Roman" w:eastAsia="Times New Roman" w:hAnsi="Times New Roman" w:cs="Times New Roman"/>
                <w:sz w:val="24"/>
                <w:szCs w:val="24"/>
                <w:lang w:val="uk-UA" w:eastAsia="ru-RU"/>
              </w:rPr>
            </w:pPr>
            <w:r w:rsidRPr="00061FDF">
              <w:rPr>
                <w:rFonts w:ascii="Times New Roman" w:hAnsi="Times New Roman" w:cs="Times New Roman"/>
                <w:spacing w:val="-10"/>
                <w:sz w:val="24"/>
              </w:rPr>
              <w:t>7</w:t>
            </w:r>
          </w:p>
        </w:tc>
      </w:tr>
      <w:tr w:rsidR="00061FDF" w:rsidRPr="008A43CB" w14:paraId="683210DE" w14:textId="77777777" w:rsidTr="00C92F2E">
        <w:tc>
          <w:tcPr>
            <w:tcW w:w="683" w:type="dxa"/>
          </w:tcPr>
          <w:p w14:paraId="2EA3123F" w14:textId="77777777" w:rsidR="00061FDF" w:rsidRPr="008A43CB" w:rsidRDefault="00061FDF" w:rsidP="00061FDF">
            <w:pPr>
              <w:spacing w:after="0" w:line="240" w:lineRule="auto"/>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7</w:t>
            </w:r>
          </w:p>
        </w:tc>
        <w:tc>
          <w:tcPr>
            <w:tcW w:w="5554" w:type="dxa"/>
          </w:tcPr>
          <w:p w14:paraId="40FFC764" w14:textId="5C6DBDF8" w:rsidR="00061FDF" w:rsidRPr="008A43CB" w:rsidRDefault="00061FDF" w:rsidP="00061FDF">
            <w:pPr>
              <w:widowControl w:val="0"/>
              <w:spacing w:after="0" w:line="240" w:lineRule="auto"/>
              <w:ind w:right="-108"/>
              <w:rPr>
                <w:rFonts w:ascii="Times New Roman" w:eastAsia="Times New Roman" w:hAnsi="Times New Roman" w:cs="Times New Roman"/>
                <w:sz w:val="24"/>
                <w:szCs w:val="24"/>
                <w:lang w:val="uk-UA" w:bidi="uk-UA"/>
              </w:rPr>
            </w:pPr>
            <w:r w:rsidRPr="008A43CB">
              <w:rPr>
                <w:rFonts w:ascii="Times New Roman" w:eastAsia="Times New Roman" w:hAnsi="Times New Roman" w:cs="Times New Roman"/>
                <w:bCs/>
                <w:sz w:val="24"/>
                <w:szCs w:val="24"/>
                <w:lang w:val="uk-UA" w:bidi="uk-UA"/>
              </w:rPr>
              <w:t>Технологія соусів</w:t>
            </w:r>
          </w:p>
        </w:tc>
        <w:tc>
          <w:tcPr>
            <w:tcW w:w="1063" w:type="dxa"/>
            <w:vAlign w:val="center"/>
          </w:tcPr>
          <w:p w14:paraId="2F910C43" w14:textId="5467AA09"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063" w:type="dxa"/>
            <w:vAlign w:val="center"/>
          </w:tcPr>
          <w:p w14:paraId="6A90445F" w14:textId="3F625A59" w:rsidR="00061FDF" w:rsidRPr="008A43CB" w:rsidRDefault="00061FDF" w:rsidP="00061FDF">
            <w:pPr>
              <w:spacing w:after="0" w:line="240" w:lineRule="auto"/>
              <w:ind w:right="-108"/>
              <w:jc w:val="center"/>
              <w:rPr>
                <w:rFonts w:ascii="Times New Roman" w:eastAsia="Times New Roman" w:hAnsi="Times New Roman" w:cs="Times New Roman"/>
                <w:sz w:val="24"/>
                <w:szCs w:val="24"/>
                <w:lang w:val="uk-UA" w:eastAsia="ru-RU"/>
              </w:rPr>
            </w:pPr>
            <w:r w:rsidRPr="008A43CB">
              <w:rPr>
                <w:rFonts w:ascii="Times New Roman" w:eastAsia="Times New Roman" w:hAnsi="Times New Roman" w:cs="Times New Roman"/>
                <w:sz w:val="24"/>
                <w:szCs w:val="24"/>
                <w:lang w:val="uk-UA" w:eastAsia="ru-RU"/>
              </w:rPr>
              <w:t>2</w:t>
            </w:r>
          </w:p>
        </w:tc>
        <w:tc>
          <w:tcPr>
            <w:tcW w:w="1134" w:type="dxa"/>
          </w:tcPr>
          <w:p w14:paraId="3B9BEF24" w14:textId="13B4DBEB" w:rsidR="00061FDF" w:rsidRPr="00061FDF" w:rsidRDefault="00061FDF" w:rsidP="00061FDF">
            <w:pPr>
              <w:spacing w:after="0" w:line="240" w:lineRule="auto"/>
              <w:jc w:val="center"/>
              <w:rPr>
                <w:rFonts w:ascii="Times New Roman" w:eastAsia="Times New Roman" w:hAnsi="Times New Roman" w:cs="Times New Roman"/>
                <w:sz w:val="24"/>
                <w:szCs w:val="24"/>
                <w:lang w:val="uk-UA" w:eastAsia="ru-RU"/>
              </w:rPr>
            </w:pPr>
            <w:r w:rsidRPr="00061FDF">
              <w:rPr>
                <w:rFonts w:ascii="Times New Roman" w:hAnsi="Times New Roman" w:cs="Times New Roman"/>
                <w:spacing w:val="-10"/>
                <w:sz w:val="24"/>
              </w:rPr>
              <w:t>8</w:t>
            </w:r>
          </w:p>
        </w:tc>
      </w:tr>
      <w:tr w:rsidR="00061FDF" w:rsidRPr="008A43CB" w14:paraId="5F3A3608" w14:textId="77777777" w:rsidTr="00C92F2E">
        <w:tc>
          <w:tcPr>
            <w:tcW w:w="683" w:type="dxa"/>
          </w:tcPr>
          <w:p w14:paraId="63BDF7DA" w14:textId="77777777" w:rsidR="00061FDF" w:rsidRPr="008A43CB" w:rsidRDefault="00061FDF" w:rsidP="00061FDF">
            <w:pPr>
              <w:spacing w:after="0" w:line="240" w:lineRule="auto"/>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8</w:t>
            </w:r>
          </w:p>
        </w:tc>
        <w:tc>
          <w:tcPr>
            <w:tcW w:w="5554" w:type="dxa"/>
          </w:tcPr>
          <w:p w14:paraId="09DA52EB" w14:textId="65DA75D5" w:rsidR="00061FDF" w:rsidRPr="008A43CB" w:rsidRDefault="00061FDF" w:rsidP="00061FDF">
            <w:pPr>
              <w:widowControl w:val="0"/>
              <w:spacing w:after="0" w:line="240" w:lineRule="auto"/>
              <w:ind w:right="-108"/>
              <w:rPr>
                <w:rFonts w:ascii="Times New Roman" w:eastAsia="Times New Roman" w:hAnsi="Times New Roman" w:cs="Times New Roman"/>
                <w:sz w:val="24"/>
                <w:szCs w:val="24"/>
                <w:lang w:val="uk-UA" w:bidi="uk-UA"/>
              </w:rPr>
            </w:pPr>
            <w:r w:rsidRPr="008A43CB">
              <w:rPr>
                <w:rFonts w:ascii="Times New Roman" w:eastAsia="Times New Roman" w:hAnsi="Times New Roman" w:cs="Times New Roman"/>
                <w:bCs/>
                <w:sz w:val="24"/>
                <w:szCs w:val="24"/>
                <w:lang w:val="uk-UA" w:bidi="uk-UA"/>
              </w:rPr>
              <w:t>Технологія холодних страв та закусок</w:t>
            </w:r>
          </w:p>
        </w:tc>
        <w:tc>
          <w:tcPr>
            <w:tcW w:w="1063" w:type="dxa"/>
            <w:vAlign w:val="center"/>
          </w:tcPr>
          <w:p w14:paraId="17ABCA5B" w14:textId="4057AD23"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063" w:type="dxa"/>
            <w:vAlign w:val="center"/>
          </w:tcPr>
          <w:p w14:paraId="347EB563" w14:textId="72C08729"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134" w:type="dxa"/>
          </w:tcPr>
          <w:p w14:paraId="7C0176DF" w14:textId="1C6581CB" w:rsidR="00061FDF" w:rsidRPr="00061FDF" w:rsidRDefault="00061FDF" w:rsidP="00061FDF">
            <w:pPr>
              <w:spacing w:after="0" w:line="240" w:lineRule="auto"/>
              <w:jc w:val="center"/>
              <w:rPr>
                <w:rFonts w:ascii="Times New Roman" w:eastAsia="Times New Roman" w:hAnsi="Times New Roman" w:cs="Times New Roman"/>
                <w:sz w:val="24"/>
                <w:szCs w:val="24"/>
                <w:lang w:val="uk-UA" w:eastAsia="ru-RU"/>
              </w:rPr>
            </w:pPr>
            <w:r w:rsidRPr="00061FDF">
              <w:rPr>
                <w:rFonts w:ascii="Times New Roman" w:hAnsi="Times New Roman" w:cs="Times New Roman"/>
                <w:spacing w:val="-10"/>
                <w:sz w:val="24"/>
              </w:rPr>
              <w:t>9</w:t>
            </w:r>
          </w:p>
        </w:tc>
      </w:tr>
      <w:tr w:rsidR="00061FDF" w:rsidRPr="008A43CB" w14:paraId="6539F9FB" w14:textId="77777777" w:rsidTr="00C92F2E">
        <w:tc>
          <w:tcPr>
            <w:tcW w:w="683" w:type="dxa"/>
          </w:tcPr>
          <w:p w14:paraId="5737B5D5" w14:textId="77777777" w:rsidR="00061FDF" w:rsidRPr="008A43CB" w:rsidRDefault="00061FDF" w:rsidP="00061FDF">
            <w:pPr>
              <w:spacing w:after="0" w:line="240" w:lineRule="auto"/>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9</w:t>
            </w:r>
          </w:p>
        </w:tc>
        <w:tc>
          <w:tcPr>
            <w:tcW w:w="5554" w:type="dxa"/>
          </w:tcPr>
          <w:p w14:paraId="0F479FEC" w14:textId="2C182E97" w:rsidR="00061FDF" w:rsidRPr="008A43CB" w:rsidRDefault="00061FDF" w:rsidP="00061FDF">
            <w:pPr>
              <w:widowControl w:val="0"/>
              <w:shd w:val="clear" w:color="auto" w:fill="FFFFFF"/>
              <w:spacing w:after="0" w:line="240" w:lineRule="auto"/>
              <w:ind w:right="-108"/>
              <w:rPr>
                <w:rFonts w:ascii="Times New Roman" w:eastAsia="Times New Roman" w:hAnsi="Times New Roman" w:cs="Times New Roman"/>
                <w:sz w:val="24"/>
                <w:szCs w:val="24"/>
                <w:lang w:val="uk-UA"/>
              </w:rPr>
            </w:pPr>
            <w:r w:rsidRPr="008A43CB">
              <w:rPr>
                <w:rFonts w:ascii="Times New Roman" w:eastAsia="Times New Roman" w:hAnsi="Times New Roman" w:cs="Times New Roman"/>
                <w:bCs/>
                <w:sz w:val="24"/>
                <w:szCs w:val="24"/>
                <w:lang w:val="uk-UA"/>
              </w:rPr>
              <w:t>Технологія перших страв</w:t>
            </w:r>
          </w:p>
        </w:tc>
        <w:tc>
          <w:tcPr>
            <w:tcW w:w="1063" w:type="dxa"/>
            <w:vAlign w:val="center"/>
          </w:tcPr>
          <w:p w14:paraId="49CED7A8" w14:textId="528FC337"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063" w:type="dxa"/>
            <w:vAlign w:val="center"/>
          </w:tcPr>
          <w:p w14:paraId="1F342758" w14:textId="04B80FBE"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134" w:type="dxa"/>
          </w:tcPr>
          <w:p w14:paraId="2ED6103F" w14:textId="7D30FDCB" w:rsidR="00061FDF" w:rsidRPr="00061FDF" w:rsidRDefault="00061FDF" w:rsidP="00061FDF">
            <w:pPr>
              <w:spacing w:after="0" w:line="240" w:lineRule="auto"/>
              <w:jc w:val="center"/>
              <w:rPr>
                <w:rFonts w:ascii="Times New Roman" w:eastAsia="Times New Roman" w:hAnsi="Times New Roman" w:cs="Times New Roman"/>
                <w:sz w:val="24"/>
                <w:szCs w:val="24"/>
                <w:lang w:val="uk-UA" w:eastAsia="ru-RU"/>
              </w:rPr>
            </w:pPr>
            <w:r w:rsidRPr="00061FDF">
              <w:rPr>
                <w:rFonts w:ascii="Times New Roman" w:hAnsi="Times New Roman" w:cs="Times New Roman"/>
                <w:spacing w:val="-10"/>
                <w:sz w:val="24"/>
              </w:rPr>
              <w:t>8</w:t>
            </w:r>
          </w:p>
        </w:tc>
      </w:tr>
      <w:tr w:rsidR="00061FDF" w:rsidRPr="008A43CB" w14:paraId="446CC0FD" w14:textId="77777777" w:rsidTr="00C92F2E">
        <w:tc>
          <w:tcPr>
            <w:tcW w:w="683" w:type="dxa"/>
          </w:tcPr>
          <w:p w14:paraId="7C37FBC1" w14:textId="77777777" w:rsidR="00061FDF" w:rsidRPr="008A43CB" w:rsidRDefault="00061FDF" w:rsidP="00061FDF">
            <w:pPr>
              <w:spacing w:after="0" w:line="240" w:lineRule="auto"/>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10</w:t>
            </w:r>
          </w:p>
        </w:tc>
        <w:tc>
          <w:tcPr>
            <w:tcW w:w="5554" w:type="dxa"/>
          </w:tcPr>
          <w:p w14:paraId="0AC218B2" w14:textId="7AA6D6EC" w:rsidR="00061FDF" w:rsidRPr="008A43CB" w:rsidRDefault="00061FDF" w:rsidP="00061FDF">
            <w:pPr>
              <w:widowControl w:val="0"/>
              <w:shd w:val="clear" w:color="auto" w:fill="FFFFFF"/>
              <w:spacing w:after="0" w:line="240" w:lineRule="auto"/>
              <w:ind w:right="-108"/>
              <w:rPr>
                <w:rFonts w:ascii="Times New Roman" w:eastAsia="Times New Roman" w:hAnsi="Times New Roman" w:cs="Times New Roman"/>
                <w:sz w:val="24"/>
                <w:szCs w:val="24"/>
                <w:lang w:val="uk-UA"/>
              </w:rPr>
            </w:pPr>
            <w:r w:rsidRPr="008A43CB">
              <w:rPr>
                <w:rFonts w:ascii="Times New Roman" w:eastAsia="Times New Roman" w:hAnsi="Times New Roman" w:cs="Times New Roman"/>
                <w:bCs/>
                <w:sz w:val="24"/>
                <w:szCs w:val="24"/>
                <w:lang w:val="uk-UA"/>
              </w:rPr>
              <w:t>Технологія страв з м’яса</w:t>
            </w:r>
          </w:p>
        </w:tc>
        <w:tc>
          <w:tcPr>
            <w:tcW w:w="1063" w:type="dxa"/>
            <w:vAlign w:val="center"/>
          </w:tcPr>
          <w:p w14:paraId="533A28A0" w14:textId="276B67E9"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063" w:type="dxa"/>
            <w:vAlign w:val="center"/>
          </w:tcPr>
          <w:p w14:paraId="7935524C" w14:textId="291EA329"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134" w:type="dxa"/>
          </w:tcPr>
          <w:p w14:paraId="0DA31517" w14:textId="5B8545A9" w:rsidR="00061FDF" w:rsidRPr="00061FDF" w:rsidRDefault="00061FDF" w:rsidP="00061FDF">
            <w:pPr>
              <w:spacing w:after="0" w:line="240" w:lineRule="auto"/>
              <w:jc w:val="center"/>
              <w:rPr>
                <w:rFonts w:ascii="Times New Roman" w:eastAsia="Times New Roman" w:hAnsi="Times New Roman" w:cs="Times New Roman"/>
                <w:sz w:val="24"/>
                <w:szCs w:val="24"/>
                <w:lang w:val="uk-UA" w:eastAsia="ru-RU"/>
              </w:rPr>
            </w:pPr>
            <w:r w:rsidRPr="00061FDF">
              <w:rPr>
                <w:rFonts w:ascii="Times New Roman" w:hAnsi="Times New Roman" w:cs="Times New Roman"/>
                <w:spacing w:val="-5"/>
                <w:sz w:val="24"/>
              </w:rPr>
              <w:t>10</w:t>
            </w:r>
          </w:p>
        </w:tc>
      </w:tr>
      <w:tr w:rsidR="00061FDF" w:rsidRPr="008A43CB" w14:paraId="4455F700" w14:textId="77777777" w:rsidTr="00C92F2E">
        <w:tc>
          <w:tcPr>
            <w:tcW w:w="683" w:type="dxa"/>
          </w:tcPr>
          <w:p w14:paraId="1B347524" w14:textId="77777777" w:rsidR="00061FDF" w:rsidRPr="008A43CB" w:rsidRDefault="00061FDF" w:rsidP="00061FDF">
            <w:pPr>
              <w:spacing w:after="0" w:line="240" w:lineRule="auto"/>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11</w:t>
            </w:r>
          </w:p>
        </w:tc>
        <w:tc>
          <w:tcPr>
            <w:tcW w:w="5554" w:type="dxa"/>
          </w:tcPr>
          <w:p w14:paraId="467EA7A4" w14:textId="27D2A983" w:rsidR="00061FDF" w:rsidRPr="008A43CB" w:rsidRDefault="00061FDF" w:rsidP="00061FDF">
            <w:pPr>
              <w:widowControl w:val="0"/>
              <w:shd w:val="clear" w:color="auto" w:fill="FFFFFF"/>
              <w:spacing w:after="0" w:line="240" w:lineRule="auto"/>
              <w:ind w:right="-108"/>
              <w:rPr>
                <w:rFonts w:ascii="Times New Roman" w:eastAsia="Times New Roman" w:hAnsi="Times New Roman" w:cs="Times New Roman"/>
                <w:sz w:val="24"/>
                <w:szCs w:val="24"/>
                <w:lang w:val="uk-UA"/>
              </w:rPr>
            </w:pPr>
            <w:r w:rsidRPr="008A43CB">
              <w:rPr>
                <w:rFonts w:ascii="Times New Roman" w:eastAsia="Times New Roman" w:hAnsi="Times New Roman" w:cs="Times New Roman"/>
                <w:bCs/>
                <w:sz w:val="24"/>
                <w:szCs w:val="24"/>
                <w:lang w:val="uk-UA"/>
              </w:rPr>
              <w:t>Технологія страв з птиці</w:t>
            </w:r>
          </w:p>
        </w:tc>
        <w:tc>
          <w:tcPr>
            <w:tcW w:w="1063" w:type="dxa"/>
            <w:vAlign w:val="center"/>
          </w:tcPr>
          <w:p w14:paraId="03F215F3" w14:textId="4F3BA027"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063" w:type="dxa"/>
            <w:vAlign w:val="center"/>
          </w:tcPr>
          <w:p w14:paraId="7940B6CF" w14:textId="555C240F"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134" w:type="dxa"/>
          </w:tcPr>
          <w:p w14:paraId="42B2117E" w14:textId="22CE5A69" w:rsidR="00061FDF" w:rsidRPr="00061FDF" w:rsidRDefault="00061FDF" w:rsidP="00061FDF">
            <w:pPr>
              <w:spacing w:after="0" w:line="240" w:lineRule="auto"/>
              <w:jc w:val="center"/>
              <w:rPr>
                <w:rFonts w:ascii="Times New Roman" w:eastAsia="Times New Roman" w:hAnsi="Times New Roman" w:cs="Times New Roman"/>
                <w:sz w:val="24"/>
                <w:szCs w:val="24"/>
                <w:lang w:val="uk-UA" w:eastAsia="ru-RU"/>
              </w:rPr>
            </w:pPr>
            <w:r w:rsidRPr="00061FDF">
              <w:rPr>
                <w:rFonts w:ascii="Times New Roman" w:hAnsi="Times New Roman" w:cs="Times New Roman"/>
                <w:spacing w:val="-10"/>
                <w:sz w:val="24"/>
              </w:rPr>
              <w:t>9</w:t>
            </w:r>
          </w:p>
        </w:tc>
      </w:tr>
      <w:tr w:rsidR="00061FDF" w:rsidRPr="008A43CB" w14:paraId="6A576D3B" w14:textId="77777777" w:rsidTr="00C92F2E">
        <w:tc>
          <w:tcPr>
            <w:tcW w:w="683" w:type="dxa"/>
          </w:tcPr>
          <w:p w14:paraId="30F187E1" w14:textId="77777777" w:rsidR="00061FDF" w:rsidRPr="008A43CB" w:rsidRDefault="00061FDF" w:rsidP="00061FDF">
            <w:pPr>
              <w:spacing w:after="0" w:line="240" w:lineRule="auto"/>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12</w:t>
            </w:r>
          </w:p>
        </w:tc>
        <w:tc>
          <w:tcPr>
            <w:tcW w:w="5554" w:type="dxa"/>
          </w:tcPr>
          <w:p w14:paraId="3CF68427" w14:textId="149B21E3" w:rsidR="00061FDF" w:rsidRPr="008A43CB" w:rsidRDefault="00061FDF" w:rsidP="00061FDF">
            <w:pPr>
              <w:widowControl w:val="0"/>
              <w:shd w:val="clear" w:color="auto" w:fill="FFFFFF"/>
              <w:spacing w:after="0" w:line="240" w:lineRule="auto"/>
              <w:ind w:right="-108"/>
              <w:rPr>
                <w:rFonts w:ascii="Times New Roman" w:eastAsia="Times New Roman" w:hAnsi="Times New Roman" w:cs="Times New Roman"/>
                <w:sz w:val="24"/>
                <w:szCs w:val="24"/>
                <w:lang w:val="uk-UA"/>
              </w:rPr>
            </w:pPr>
            <w:r w:rsidRPr="008A43CB">
              <w:rPr>
                <w:rFonts w:ascii="Times New Roman" w:eastAsia="Times New Roman" w:hAnsi="Times New Roman" w:cs="Times New Roman"/>
                <w:sz w:val="24"/>
                <w:szCs w:val="24"/>
                <w:lang w:val="uk-UA"/>
              </w:rPr>
              <w:t>Технологія страв з риби</w:t>
            </w:r>
          </w:p>
        </w:tc>
        <w:tc>
          <w:tcPr>
            <w:tcW w:w="1063" w:type="dxa"/>
            <w:vAlign w:val="center"/>
          </w:tcPr>
          <w:p w14:paraId="58389599" w14:textId="145D15D9"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063" w:type="dxa"/>
            <w:vAlign w:val="center"/>
          </w:tcPr>
          <w:p w14:paraId="0DCFE8B9" w14:textId="10CB849E" w:rsidR="00061FDF" w:rsidRPr="008A43CB" w:rsidRDefault="00061FDF" w:rsidP="00061FDF">
            <w:pPr>
              <w:spacing w:after="0" w:line="240" w:lineRule="auto"/>
              <w:ind w:right="-108"/>
              <w:jc w:val="center"/>
              <w:rPr>
                <w:rFonts w:ascii="Times New Roman" w:eastAsia="Times New Roman" w:hAnsi="Times New Roman" w:cs="Times New Roman"/>
                <w:sz w:val="24"/>
                <w:szCs w:val="24"/>
                <w:lang w:eastAsia="ru-RU"/>
              </w:rPr>
            </w:pPr>
            <w:r w:rsidRPr="008A43CB">
              <w:rPr>
                <w:rFonts w:ascii="Times New Roman" w:eastAsia="Times New Roman" w:hAnsi="Times New Roman" w:cs="Times New Roman"/>
                <w:sz w:val="24"/>
                <w:szCs w:val="24"/>
                <w:lang w:eastAsia="ru-RU"/>
              </w:rPr>
              <w:t>2</w:t>
            </w:r>
          </w:p>
        </w:tc>
        <w:tc>
          <w:tcPr>
            <w:tcW w:w="1134" w:type="dxa"/>
          </w:tcPr>
          <w:p w14:paraId="7C1FC863" w14:textId="616F24D7" w:rsidR="00061FDF" w:rsidRPr="00061FDF" w:rsidRDefault="00061FDF" w:rsidP="00061FDF">
            <w:pPr>
              <w:spacing w:after="0" w:line="240" w:lineRule="auto"/>
              <w:jc w:val="center"/>
              <w:rPr>
                <w:rFonts w:ascii="Times New Roman" w:eastAsia="Times New Roman" w:hAnsi="Times New Roman" w:cs="Times New Roman"/>
                <w:sz w:val="24"/>
                <w:szCs w:val="24"/>
                <w:lang w:val="uk-UA" w:eastAsia="ru-RU"/>
              </w:rPr>
            </w:pPr>
            <w:r w:rsidRPr="00061FDF">
              <w:rPr>
                <w:rFonts w:ascii="Times New Roman" w:hAnsi="Times New Roman" w:cs="Times New Roman"/>
                <w:spacing w:val="-10"/>
                <w:sz w:val="24"/>
              </w:rPr>
              <w:t>9</w:t>
            </w:r>
          </w:p>
        </w:tc>
      </w:tr>
      <w:tr w:rsidR="00061FDF" w:rsidRPr="008A43CB" w14:paraId="5D6BBD1C" w14:textId="77777777" w:rsidTr="00C92F2E">
        <w:tc>
          <w:tcPr>
            <w:tcW w:w="683" w:type="dxa"/>
          </w:tcPr>
          <w:p w14:paraId="1AFCAFA5" w14:textId="5EBF8A6A" w:rsidR="00061FDF" w:rsidRPr="008A43CB" w:rsidRDefault="00061FDF" w:rsidP="00061FDF">
            <w:pPr>
              <w:spacing w:after="0" w:line="240" w:lineRule="auto"/>
              <w:jc w:val="center"/>
              <w:rPr>
                <w:rFonts w:ascii="Times New Roman" w:eastAsia="Calibri" w:hAnsi="Times New Roman" w:cs="Times New Roman"/>
                <w:sz w:val="24"/>
                <w:szCs w:val="24"/>
                <w:lang w:val="uk-UA"/>
              </w:rPr>
            </w:pPr>
            <w:r w:rsidRPr="008A43CB">
              <w:rPr>
                <w:rFonts w:ascii="Times New Roman" w:eastAsia="Calibri" w:hAnsi="Times New Roman" w:cs="Times New Roman"/>
                <w:sz w:val="24"/>
                <w:szCs w:val="24"/>
                <w:lang w:val="uk-UA"/>
              </w:rPr>
              <w:t>13</w:t>
            </w:r>
          </w:p>
        </w:tc>
        <w:tc>
          <w:tcPr>
            <w:tcW w:w="5554" w:type="dxa"/>
          </w:tcPr>
          <w:p w14:paraId="6AEB1DDD" w14:textId="07EB7662" w:rsidR="00061FDF" w:rsidRPr="008A43CB" w:rsidRDefault="00061FDF" w:rsidP="00061FDF">
            <w:pPr>
              <w:widowControl w:val="0"/>
              <w:shd w:val="clear" w:color="auto" w:fill="FFFFFF"/>
              <w:spacing w:after="0" w:line="240" w:lineRule="auto"/>
              <w:ind w:right="-108"/>
              <w:rPr>
                <w:rFonts w:ascii="Times New Roman" w:eastAsia="Times New Roman" w:hAnsi="Times New Roman" w:cs="Times New Roman"/>
                <w:sz w:val="24"/>
                <w:szCs w:val="24"/>
                <w:lang w:val="uk-UA"/>
              </w:rPr>
            </w:pPr>
            <w:r w:rsidRPr="008A43CB">
              <w:rPr>
                <w:rFonts w:ascii="Times New Roman" w:eastAsia="Times New Roman" w:hAnsi="Times New Roman" w:cs="Times New Roman"/>
                <w:sz w:val="24"/>
                <w:szCs w:val="24"/>
                <w:lang w:val="uk-UA"/>
              </w:rPr>
              <w:t>Технологія десертної продукції</w:t>
            </w:r>
          </w:p>
        </w:tc>
        <w:tc>
          <w:tcPr>
            <w:tcW w:w="1063" w:type="dxa"/>
            <w:vAlign w:val="center"/>
          </w:tcPr>
          <w:p w14:paraId="58E587B7" w14:textId="410D8462" w:rsidR="00061FDF" w:rsidRPr="008A43CB" w:rsidRDefault="00061FDF" w:rsidP="00061FDF">
            <w:pPr>
              <w:spacing w:after="0" w:line="240" w:lineRule="auto"/>
              <w:ind w:right="-108"/>
              <w:jc w:val="center"/>
              <w:rPr>
                <w:rFonts w:ascii="Times New Roman" w:hAnsi="Times New Roman" w:cs="Times New Roman"/>
                <w:sz w:val="28"/>
                <w:szCs w:val="28"/>
              </w:rPr>
            </w:pPr>
            <w:r w:rsidRPr="008A43CB">
              <w:rPr>
                <w:rFonts w:ascii="Times New Roman" w:eastAsia="Times New Roman" w:hAnsi="Times New Roman" w:cs="Times New Roman"/>
                <w:sz w:val="24"/>
                <w:szCs w:val="24"/>
                <w:lang w:eastAsia="ru-RU"/>
              </w:rPr>
              <w:t>2</w:t>
            </w:r>
          </w:p>
        </w:tc>
        <w:tc>
          <w:tcPr>
            <w:tcW w:w="1063" w:type="dxa"/>
            <w:vAlign w:val="center"/>
          </w:tcPr>
          <w:p w14:paraId="78946EFD" w14:textId="3E9C6850" w:rsidR="00061FDF" w:rsidRPr="008A43CB" w:rsidRDefault="00061FDF" w:rsidP="00061FDF">
            <w:pPr>
              <w:spacing w:after="0" w:line="240" w:lineRule="auto"/>
              <w:ind w:right="-108"/>
              <w:jc w:val="center"/>
              <w:rPr>
                <w:rFonts w:ascii="Times New Roman" w:eastAsia="Times New Roman" w:hAnsi="Times New Roman" w:cs="Times New Roman"/>
                <w:sz w:val="28"/>
                <w:szCs w:val="28"/>
                <w:lang w:eastAsia="ru-RU"/>
              </w:rPr>
            </w:pPr>
            <w:r w:rsidRPr="008A43CB">
              <w:rPr>
                <w:rFonts w:ascii="Times New Roman" w:eastAsia="Times New Roman" w:hAnsi="Times New Roman" w:cs="Times New Roman"/>
                <w:sz w:val="24"/>
                <w:szCs w:val="24"/>
                <w:lang w:eastAsia="ru-RU"/>
              </w:rPr>
              <w:t>2</w:t>
            </w:r>
          </w:p>
        </w:tc>
        <w:tc>
          <w:tcPr>
            <w:tcW w:w="1134" w:type="dxa"/>
          </w:tcPr>
          <w:p w14:paraId="7172D53F" w14:textId="7FE53CDE" w:rsidR="00061FDF" w:rsidRPr="00061FDF" w:rsidRDefault="00061FDF" w:rsidP="00061FDF">
            <w:pPr>
              <w:spacing w:after="0" w:line="240" w:lineRule="auto"/>
              <w:jc w:val="center"/>
              <w:rPr>
                <w:rFonts w:ascii="Times New Roman" w:eastAsia="Times New Roman" w:hAnsi="Times New Roman" w:cs="Times New Roman"/>
                <w:sz w:val="28"/>
                <w:szCs w:val="28"/>
                <w:lang w:eastAsia="ru-RU"/>
              </w:rPr>
            </w:pPr>
            <w:r w:rsidRPr="00061FDF">
              <w:rPr>
                <w:rFonts w:ascii="Times New Roman" w:hAnsi="Times New Roman" w:cs="Times New Roman"/>
                <w:spacing w:val="-10"/>
                <w:sz w:val="24"/>
              </w:rPr>
              <w:t>8</w:t>
            </w:r>
          </w:p>
        </w:tc>
      </w:tr>
      <w:tr w:rsidR="00061FDF" w:rsidRPr="008A43CB" w14:paraId="03894405" w14:textId="77777777" w:rsidTr="00393979">
        <w:tc>
          <w:tcPr>
            <w:tcW w:w="683" w:type="dxa"/>
          </w:tcPr>
          <w:p w14:paraId="467A3A26" w14:textId="77777777" w:rsidR="00061FDF" w:rsidRPr="008A43CB" w:rsidRDefault="00061FDF" w:rsidP="00061FDF">
            <w:pPr>
              <w:spacing w:after="0" w:line="240" w:lineRule="auto"/>
              <w:jc w:val="center"/>
              <w:rPr>
                <w:rFonts w:ascii="Times New Roman" w:eastAsia="Calibri" w:hAnsi="Times New Roman" w:cs="Times New Roman"/>
                <w:sz w:val="24"/>
                <w:szCs w:val="24"/>
                <w:lang w:val="uk-UA"/>
              </w:rPr>
            </w:pPr>
          </w:p>
        </w:tc>
        <w:tc>
          <w:tcPr>
            <w:tcW w:w="5554" w:type="dxa"/>
          </w:tcPr>
          <w:p w14:paraId="5A158CB5" w14:textId="2F18AF8D" w:rsidR="00061FDF" w:rsidRPr="008A43CB" w:rsidRDefault="00061FDF" w:rsidP="00061FDF">
            <w:pPr>
              <w:widowControl w:val="0"/>
              <w:shd w:val="clear" w:color="auto" w:fill="FFFFFF"/>
              <w:spacing w:after="0" w:line="240" w:lineRule="auto"/>
              <w:ind w:right="-108"/>
              <w:rPr>
                <w:rFonts w:ascii="Times New Roman" w:eastAsia="Times New Roman" w:hAnsi="Times New Roman" w:cs="Times New Roman"/>
                <w:b/>
                <w:bCs/>
                <w:sz w:val="24"/>
                <w:szCs w:val="24"/>
                <w:lang w:val="uk-UA"/>
              </w:rPr>
            </w:pPr>
            <w:r w:rsidRPr="008A43CB">
              <w:rPr>
                <w:rFonts w:ascii="Times New Roman" w:eastAsia="Times New Roman" w:hAnsi="Times New Roman" w:cs="Times New Roman"/>
                <w:b/>
                <w:bCs/>
                <w:sz w:val="24"/>
                <w:szCs w:val="24"/>
                <w:lang w:val="uk-UA"/>
              </w:rPr>
              <w:t xml:space="preserve">Разом </w:t>
            </w:r>
          </w:p>
        </w:tc>
        <w:tc>
          <w:tcPr>
            <w:tcW w:w="1063" w:type="dxa"/>
            <w:vAlign w:val="center"/>
          </w:tcPr>
          <w:p w14:paraId="07C3F1D8" w14:textId="6F8D78D5" w:rsidR="00061FDF" w:rsidRPr="008A43CB" w:rsidRDefault="00061FDF" w:rsidP="00061FDF">
            <w:pPr>
              <w:spacing w:after="0" w:line="240" w:lineRule="auto"/>
              <w:ind w:right="-108"/>
              <w:jc w:val="center"/>
              <w:rPr>
                <w:rFonts w:ascii="Times New Roman" w:eastAsia="Times New Roman" w:hAnsi="Times New Roman" w:cs="Times New Roman"/>
                <w:b/>
                <w:bCs/>
                <w:sz w:val="24"/>
                <w:szCs w:val="24"/>
                <w:lang w:val="uk-UA" w:eastAsia="ru-RU"/>
              </w:rPr>
            </w:pPr>
            <w:r w:rsidRPr="008A43CB">
              <w:rPr>
                <w:rFonts w:ascii="Times New Roman" w:eastAsia="Times New Roman" w:hAnsi="Times New Roman" w:cs="Times New Roman"/>
                <w:b/>
                <w:bCs/>
                <w:sz w:val="24"/>
                <w:szCs w:val="24"/>
                <w:lang w:val="uk-UA" w:eastAsia="ru-RU"/>
              </w:rPr>
              <w:t>26</w:t>
            </w:r>
          </w:p>
        </w:tc>
        <w:tc>
          <w:tcPr>
            <w:tcW w:w="1063" w:type="dxa"/>
            <w:vAlign w:val="center"/>
          </w:tcPr>
          <w:p w14:paraId="0321A924" w14:textId="7D8BACC4" w:rsidR="00061FDF" w:rsidRPr="008A43CB" w:rsidRDefault="00061FDF" w:rsidP="00061FDF">
            <w:pPr>
              <w:spacing w:after="0" w:line="240" w:lineRule="auto"/>
              <w:ind w:right="-108"/>
              <w:jc w:val="center"/>
              <w:rPr>
                <w:rFonts w:ascii="Times New Roman" w:eastAsia="Times New Roman" w:hAnsi="Times New Roman" w:cs="Times New Roman"/>
                <w:b/>
                <w:bCs/>
                <w:sz w:val="24"/>
                <w:szCs w:val="24"/>
                <w:lang w:val="uk-UA" w:eastAsia="ru-RU"/>
              </w:rPr>
            </w:pPr>
            <w:r w:rsidRPr="008A43CB">
              <w:rPr>
                <w:rFonts w:ascii="Times New Roman" w:eastAsia="Times New Roman" w:hAnsi="Times New Roman" w:cs="Times New Roman"/>
                <w:b/>
                <w:bCs/>
                <w:sz w:val="24"/>
                <w:szCs w:val="24"/>
                <w:lang w:val="uk-UA" w:eastAsia="ru-RU"/>
              </w:rPr>
              <w:t>24</w:t>
            </w:r>
          </w:p>
        </w:tc>
        <w:tc>
          <w:tcPr>
            <w:tcW w:w="1134" w:type="dxa"/>
            <w:vAlign w:val="center"/>
          </w:tcPr>
          <w:p w14:paraId="3D626A00" w14:textId="64467210" w:rsidR="00061FDF" w:rsidRPr="008A43CB" w:rsidRDefault="00061FDF" w:rsidP="00061FDF">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10</w:t>
            </w:r>
            <w:r w:rsidRPr="008A43CB">
              <w:rPr>
                <w:rFonts w:ascii="Times New Roman" w:eastAsia="Times New Roman" w:hAnsi="Times New Roman" w:cs="Times New Roman"/>
                <w:b/>
                <w:bCs/>
                <w:sz w:val="24"/>
                <w:szCs w:val="24"/>
                <w:lang w:val="uk-UA" w:eastAsia="ru-RU"/>
              </w:rPr>
              <w:t>0</w:t>
            </w:r>
          </w:p>
        </w:tc>
      </w:tr>
    </w:tbl>
    <w:p w14:paraId="099E4B94" w14:textId="77777777" w:rsidR="00C27FDF" w:rsidRDefault="00C27FDF" w:rsidP="00BD3E32">
      <w:pPr>
        <w:spacing w:after="0" w:line="240" w:lineRule="auto"/>
        <w:ind w:firstLine="709"/>
        <w:jc w:val="center"/>
        <w:rPr>
          <w:rFonts w:ascii="Times New Roman" w:eastAsia="Calibri" w:hAnsi="Times New Roman" w:cs="Times New Roman"/>
          <w:b/>
          <w:sz w:val="28"/>
          <w:szCs w:val="28"/>
          <w:lang w:val="uk-UA"/>
        </w:rPr>
      </w:pPr>
    </w:p>
    <w:p w14:paraId="57B892BD" w14:textId="22ED6DE9" w:rsidR="00A36183" w:rsidRPr="008A43CB" w:rsidRDefault="00A36183" w:rsidP="00BD3E32">
      <w:pPr>
        <w:spacing w:after="0" w:line="240" w:lineRule="auto"/>
        <w:ind w:firstLine="709"/>
        <w:jc w:val="center"/>
        <w:rPr>
          <w:rFonts w:ascii="Times New Roman" w:eastAsia="Calibri" w:hAnsi="Times New Roman" w:cs="Times New Roman"/>
          <w:b/>
          <w:sz w:val="28"/>
          <w:szCs w:val="28"/>
          <w:lang w:val="uk-UA"/>
        </w:rPr>
      </w:pPr>
      <w:r w:rsidRPr="008A43CB">
        <w:rPr>
          <w:rFonts w:ascii="Times New Roman" w:eastAsia="Calibri" w:hAnsi="Times New Roman" w:cs="Times New Roman"/>
          <w:b/>
          <w:sz w:val="28"/>
          <w:szCs w:val="28"/>
          <w:lang w:val="uk-UA"/>
        </w:rPr>
        <w:t xml:space="preserve">Самостійна робота </w:t>
      </w:r>
      <w:r w:rsidR="00A83D2F" w:rsidRPr="008A43CB">
        <w:rPr>
          <w:rFonts w:ascii="Times New Roman" w:eastAsia="Calibri" w:hAnsi="Times New Roman" w:cs="Times New Roman"/>
          <w:b/>
          <w:sz w:val="28"/>
          <w:szCs w:val="28"/>
          <w:lang w:val="uk-UA"/>
        </w:rPr>
        <w:t>здобувача вищої освіти</w:t>
      </w:r>
    </w:p>
    <w:p w14:paraId="1DA6CFCA" w14:textId="40A8D84B" w:rsidR="00226F7B" w:rsidRPr="008A43CB" w:rsidRDefault="00A83D2F" w:rsidP="00BD3E32">
      <w:pPr>
        <w:spacing w:after="0" w:line="240" w:lineRule="auto"/>
        <w:ind w:firstLine="708"/>
        <w:jc w:val="both"/>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Самостійна робота здобувача</w:t>
      </w:r>
      <w:r w:rsidR="00A36183" w:rsidRPr="008A43CB">
        <w:rPr>
          <w:rFonts w:ascii="Times New Roman" w:eastAsia="Calibri" w:hAnsi="Times New Roman" w:cs="Times New Roman"/>
          <w:sz w:val="28"/>
          <w:szCs w:val="28"/>
          <w:lang w:val="uk-UA"/>
        </w:rPr>
        <w:t xml:space="preserve"> організовується шляхом</w:t>
      </w:r>
      <w:r w:rsidR="00226F7B" w:rsidRPr="008A43CB">
        <w:rPr>
          <w:rFonts w:ascii="Times New Roman" w:eastAsia="Calibri" w:hAnsi="Times New Roman" w:cs="Times New Roman"/>
          <w:sz w:val="28"/>
          <w:szCs w:val="28"/>
          <w:lang w:val="uk-UA"/>
        </w:rPr>
        <w:t xml:space="preserve"> видачі індивідуального переліку питань і практичних завдань з кожної теми, які не виносяться на аудиторне опрацювання та виконання індивідуального творчого завдання. </w:t>
      </w:r>
    </w:p>
    <w:p w14:paraId="237E4A35" w14:textId="77777777" w:rsidR="00226F7B" w:rsidRPr="008A43CB" w:rsidRDefault="00226F7B" w:rsidP="00BD3E32">
      <w:pPr>
        <w:spacing w:after="0" w:line="240" w:lineRule="auto"/>
        <w:ind w:firstLine="708"/>
        <w:jc w:val="both"/>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Самостійна робота здобувача є одним із способів активного, цілеспрямованого набуття нових для нього знань та умінь. Вона є основою його підготовки як фахівця, забезпечує набуття ним прийомів пізнавальної діяльності, інтерес до творчої роботи, здатність вирішувати наукові та практичні завдання.</w:t>
      </w:r>
    </w:p>
    <w:p w14:paraId="6AF5BB82" w14:textId="77777777" w:rsidR="00226F7B" w:rsidRPr="008A43CB" w:rsidRDefault="00A36183" w:rsidP="00BD3E32">
      <w:pPr>
        <w:spacing w:after="0" w:line="240" w:lineRule="auto"/>
        <w:ind w:firstLine="708"/>
        <w:jc w:val="both"/>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Виконання здобувачем самостійної роботи передбачає</w:t>
      </w:r>
      <w:r w:rsidR="00226F7B" w:rsidRPr="008A43CB">
        <w:rPr>
          <w:rFonts w:ascii="Times New Roman" w:eastAsia="Calibri" w:hAnsi="Times New Roman" w:cs="Times New Roman"/>
          <w:sz w:val="28"/>
          <w:szCs w:val="28"/>
          <w:lang w:val="uk-UA"/>
        </w:rPr>
        <w:t xml:space="preserve"> за необхідності, отримання консультацій або допомоги відповідного фахівця. Навчальний матеріал навчальної дисципліни, передбачений робочою програмою для засвоєння здобувачем у процесі самостійної роботи, виноситься на поточний і підсумковий контроль поряд з навчальним матеріалом, який опрацьовувався під час аудиторних занять. Організація самостійної роботи здобувачів передбачає: планування обсягу, змісту, завдань, форм і методів контролю самостійної роботи, розробку навчально-методичного забезпечення; виконання здобувачем запланованої самостійної роботи; контроль та оцінювання результатів, їх систематизацію, оцінювання ефективності виконання здобувачем самостійної роботи.</w:t>
      </w:r>
    </w:p>
    <w:p w14:paraId="70275572" w14:textId="2213269D" w:rsidR="00D26EF0" w:rsidRDefault="00226F7B" w:rsidP="00BD3E32">
      <w:pPr>
        <w:spacing w:after="0" w:line="240" w:lineRule="auto"/>
        <w:ind w:firstLine="708"/>
        <w:jc w:val="both"/>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Індивідуальні завдання здобувач виконує самостійно під керівництвом викладача згідно з індивідуальним навчальним планом.</w:t>
      </w:r>
    </w:p>
    <w:p w14:paraId="53BD159F" w14:textId="77777777" w:rsidR="00D26EF0" w:rsidRDefault="00D26EF0">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br w:type="page"/>
      </w:r>
    </w:p>
    <w:p w14:paraId="1E90BCC3" w14:textId="3D4961AF" w:rsidR="00E47A87" w:rsidRPr="008A43CB" w:rsidRDefault="00E47A87" w:rsidP="00E47A87">
      <w:pPr>
        <w:spacing w:after="0" w:line="240" w:lineRule="auto"/>
        <w:jc w:val="center"/>
        <w:rPr>
          <w:rFonts w:ascii="Times New Roman" w:eastAsia="Calibri" w:hAnsi="Times New Roman" w:cs="Times New Roman"/>
          <w:b/>
          <w:sz w:val="28"/>
          <w:szCs w:val="28"/>
          <w:lang w:val="uk-UA"/>
        </w:rPr>
      </w:pPr>
      <w:r w:rsidRPr="008A43CB">
        <w:rPr>
          <w:rFonts w:ascii="Times New Roman" w:eastAsia="Calibri" w:hAnsi="Times New Roman" w:cs="Times New Roman"/>
          <w:b/>
          <w:sz w:val="28"/>
          <w:szCs w:val="28"/>
          <w:lang w:val="uk-UA"/>
        </w:rPr>
        <w:lastRenderedPageBreak/>
        <w:t>Види самостійної роботи здобувача</w:t>
      </w: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822"/>
        <w:gridCol w:w="989"/>
        <w:gridCol w:w="1714"/>
        <w:gridCol w:w="2266"/>
      </w:tblGrid>
      <w:tr w:rsidR="00D26EF0" w:rsidRPr="00D26EF0" w14:paraId="03BE9F02" w14:textId="77777777" w:rsidTr="00F025BF">
        <w:trPr>
          <w:trHeight w:val="642"/>
        </w:trPr>
        <w:tc>
          <w:tcPr>
            <w:tcW w:w="566" w:type="dxa"/>
          </w:tcPr>
          <w:p w14:paraId="267B5E19" w14:textId="77777777" w:rsidR="00D26EF0" w:rsidRPr="00D26EF0" w:rsidRDefault="00D26EF0" w:rsidP="00D26EF0">
            <w:pPr>
              <w:spacing w:before="42" w:line="237" w:lineRule="auto"/>
              <w:ind w:left="143" w:right="118" w:firstLine="28"/>
              <w:rPr>
                <w:rFonts w:ascii="Times New Roman" w:eastAsia="Times New Roman" w:hAnsi="Times New Roman" w:cs="Times New Roman"/>
                <w:sz w:val="24"/>
                <w:lang w:val="uk-UA"/>
              </w:rPr>
            </w:pPr>
            <w:bookmarkStart w:id="4" w:name="_Hlk192792818"/>
            <w:r w:rsidRPr="00D26EF0">
              <w:rPr>
                <w:rFonts w:ascii="Times New Roman" w:eastAsia="Times New Roman" w:hAnsi="Times New Roman" w:cs="Times New Roman"/>
                <w:spacing w:val="-10"/>
                <w:sz w:val="24"/>
                <w:lang w:val="uk-UA"/>
              </w:rPr>
              <w:t xml:space="preserve">№ </w:t>
            </w:r>
            <w:r w:rsidRPr="00D26EF0">
              <w:rPr>
                <w:rFonts w:ascii="Times New Roman" w:eastAsia="Times New Roman" w:hAnsi="Times New Roman" w:cs="Times New Roman"/>
                <w:spacing w:val="-5"/>
                <w:sz w:val="24"/>
                <w:lang w:val="uk-UA"/>
              </w:rPr>
              <w:t>з/п</w:t>
            </w:r>
          </w:p>
        </w:tc>
        <w:tc>
          <w:tcPr>
            <w:tcW w:w="3822" w:type="dxa"/>
          </w:tcPr>
          <w:p w14:paraId="65D5B88D" w14:textId="77777777" w:rsidR="00D26EF0" w:rsidRPr="00D26EF0" w:rsidRDefault="00D26EF0" w:rsidP="00D26EF0">
            <w:pPr>
              <w:spacing w:before="179"/>
              <w:ind w:left="687"/>
              <w:rPr>
                <w:rFonts w:ascii="Times New Roman" w:eastAsia="Times New Roman" w:hAnsi="Times New Roman" w:cs="Times New Roman"/>
                <w:sz w:val="24"/>
                <w:lang w:val="uk-UA"/>
              </w:rPr>
            </w:pPr>
            <w:r w:rsidRPr="00D26EF0">
              <w:rPr>
                <w:rFonts w:ascii="Times New Roman" w:eastAsia="Times New Roman" w:hAnsi="Times New Roman" w:cs="Times New Roman"/>
                <w:sz w:val="24"/>
                <w:lang w:val="uk-UA"/>
              </w:rPr>
              <w:t>Вид</w:t>
            </w:r>
            <w:r w:rsidRPr="00D26EF0">
              <w:rPr>
                <w:rFonts w:ascii="Times New Roman" w:eastAsia="Times New Roman" w:hAnsi="Times New Roman" w:cs="Times New Roman"/>
                <w:spacing w:val="-5"/>
                <w:sz w:val="24"/>
                <w:lang w:val="uk-UA"/>
              </w:rPr>
              <w:t xml:space="preserve"> </w:t>
            </w:r>
            <w:r w:rsidRPr="00D26EF0">
              <w:rPr>
                <w:rFonts w:ascii="Times New Roman" w:eastAsia="Times New Roman" w:hAnsi="Times New Roman" w:cs="Times New Roman"/>
                <w:sz w:val="24"/>
                <w:lang w:val="uk-UA"/>
              </w:rPr>
              <w:t>самостійної</w:t>
            </w:r>
            <w:r w:rsidRPr="00D26EF0">
              <w:rPr>
                <w:rFonts w:ascii="Times New Roman" w:eastAsia="Times New Roman" w:hAnsi="Times New Roman" w:cs="Times New Roman"/>
                <w:spacing w:val="-10"/>
                <w:sz w:val="24"/>
                <w:lang w:val="uk-UA"/>
              </w:rPr>
              <w:t xml:space="preserve"> </w:t>
            </w:r>
            <w:r w:rsidRPr="00D26EF0">
              <w:rPr>
                <w:rFonts w:ascii="Times New Roman" w:eastAsia="Times New Roman" w:hAnsi="Times New Roman" w:cs="Times New Roman"/>
                <w:spacing w:val="-2"/>
                <w:sz w:val="24"/>
                <w:lang w:val="uk-UA"/>
              </w:rPr>
              <w:t>роботи</w:t>
            </w:r>
          </w:p>
        </w:tc>
        <w:tc>
          <w:tcPr>
            <w:tcW w:w="989" w:type="dxa"/>
          </w:tcPr>
          <w:p w14:paraId="5315E066" w14:textId="77777777" w:rsidR="00D26EF0" w:rsidRPr="00D26EF0" w:rsidRDefault="00D26EF0" w:rsidP="00D26EF0">
            <w:pPr>
              <w:spacing w:before="179"/>
              <w:ind w:left="16" w:right="2"/>
              <w:jc w:val="center"/>
              <w:rPr>
                <w:rFonts w:ascii="Times New Roman" w:eastAsia="Times New Roman" w:hAnsi="Times New Roman" w:cs="Times New Roman"/>
                <w:sz w:val="24"/>
                <w:lang w:val="uk-UA"/>
              </w:rPr>
            </w:pPr>
            <w:r w:rsidRPr="00D26EF0">
              <w:rPr>
                <w:rFonts w:ascii="Times New Roman" w:eastAsia="Times New Roman" w:hAnsi="Times New Roman" w:cs="Times New Roman"/>
                <w:spacing w:val="-2"/>
                <w:sz w:val="24"/>
                <w:lang w:val="uk-UA"/>
              </w:rPr>
              <w:t>Години</w:t>
            </w:r>
          </w:p>
        </w:tc>
        <w:tc>
          <w:tcPr>
            <w:tcW w:w="1714" w:type="dxa"/>
          </w:tcPr>
          <w:p w14:paraId="094E8778" w14:textId="77777777" w:rsidR="00D26EF0" w:rsidRPr="00D26EF0" w:rsidRDefault="00D26EF0" w:rsidP="00D26EF0">
            <w:pPr>
              <w:spacing w:before="42" w:line="237" w:lineRule="auto"/>
              <w:ind w:left="318" w:firstLine="115"/>
              <w:rPr>
                <w:rFonts w:ascii="Times New Roman" w:eastAsia="Times New Roman" w:hAnsi="Times New Roman" w:cs="Times New Roman"/>
                <w:sz w:val="24"/>
                <w:lang w:val="uk-UA"/>
              </w:rPr>
            </w:pPr>
            <w:r w:rsidRPr="00D26EF0">
              <w:rPr>
                <w:rFonts w:ascii="Times New Roman" w:eastAsia="Times New Roman" w:hAnsi="Times New Roman" w:cs="Times New Roman"/>
                <w:spacing w:val="-2"/>
                <w:sz w:val="24"/>
                <w:lang w:val="uk-UA"/>
              </w:rPr>
              <w:t>Терміни виконання</w:t>
            </w:r>
          </w:p>
        </w:tc>
        <w:tc>
          <w:tcPr>
            <w:tcW w:w="2266" w:type="dxa"/>
          </w:tcPr>
          <w:p w14:paraId="24AFB4FA" w14:textId="77777777" w:rsidR="00D26EF0" w:rsidRPr="00D26EF0" w:rsidRDefault="00D26EF0" w:rsidP="00D26EF0">
            <w:pPr>
              <w:spacing w:before="42" w:line="237" w:lineRule="auto"/>
              <w:ind w:left="630" w:hanging="308"/>
              <w:rPr>
                <w:rFonts w:ascii="Times New Roman" w:eastAsia="Times New Roman" w:hAnsi="Times New Roman" w:cs="Times New Roman"/>
                <w:sz w:val="24"/>
                <w:lang w:val="uk-UA"/>
              </w:rPr>
            </w:pPr>
            <w:r w:rsidRPr="00D26EF0">
              <w:rPr>
                <w:rFonts w:ascii="Times New Roman" w:eastAsia="Times New Roman" w:hAnsi="Times New Roman" w:cs="Times New Roman"/>
                <w:sz w:val="24"/>
                <w:lang w:val="uk-UA"/>
              </w:rPr>
              <w:t>Форма</w:t>
            </w:r>
            <w:r w:rsidRPr="00D26EF0">
              <w:rPr>
                <w:rFonts w:ascii="Times New Roman" w:eastAsia="Times New Roman" w:hAnsi="Times New Roman" w:cs="Times New Roman"/>
                <w:spacing w:val="-15"/>
                <w:sz w:val="24"/>
                <w:lang w:val="uk-UA"/>
              </w:rPr>
              <w:t xml:space="preserve"> </w:t>
            </w:r>
            <w:r w:rsidRPr="00D26EF0">
              <w:rPr>
                <w:rFonts w:ascii="Times New Roman" w:eastAsia="Times New Roman" w:hAnsi="Times New Roman" w:cs="Times New Roman"/>
                <w:sz w:val="24"/>
                <w:lang w:val="uk-UA"/>
              </w:rPr>
              <w:t>та</w:t>
            </w:r>
            <w:r w:rsidRPr="00D26EF0">
              <w:rPr>
                <w:rFonts w:ascii="Times New Roman" w:eastAsia="Times New Roman" w:hAnsi="Times New Roman" w:cs="Times New Roman"/>
                <w:spacing w:val="-15"/>
                <w:sz w:val="24"/>
                <w:lang w:val="uk-UA"/>
              </w:rPr>
              <w:t xml:space="preserve"> </w:t>
            </w:r>
            <w:r w:rsidRPr="00D26EF0">
              <w:rPr>
                <w:rFonts w:ascii="Times New Roman" w:eastAsia="Times New Roman" w:hAnsi="Times New Roman" w:cs="Times New Roman"/>
                <w:sz w:val="24"/>
                <w:lang w:val="uk-UA"/>
              </w:rPr>
              <w:t xml:space="preserve">метод </w:t>
            </w:r>
            <w:r w:rsidRPr="00D26EF0">
              <w:rPr>
                <w:rFonts w:ascii="Times New Roman" w:eastAsia="Times New Roman" w:hAnsi="Times New Roman" w:cs="Times New Roman"/>
                <w:spacing w:val="-2"/>
                <w:sz w:val="24"/>
                <w:lang w:val="uk-UA"/>
              </w:rPr>
              <w:t>контролю</w:t>
            </w:r>
          </w:p>
        </w:tc>
      </w:tr>
      <w:tr w:rsidR="00D26EF0" w:rsidRPr="00D26EF0" w14:paraId="2D4AD6AA" w14:textId="77777777" w:rsidTr="00F025BF">
        <w:trPr>
          <w:trHeight w:val="830"/>
        </w:trPr>
        <w:tc>
          <w:tcPr>
            <w:tcW w:w="566" w:type="dxa"/>
          </w:tcPr>
          <w:p w14:paraId="42E6CE71" w14:textId="77777777" w:rsidR="00D26EF0" w:rsidRPr="00D26EF0" w:rsidRDefault="00D26EF0" w:rsidP="00D26EF0">
            <w:pPr>
              <w:spacing w:before="270"/>
              <w:ind w:left="14"/>
              <w:jc w:val="center"/>
              <w:rPr>
                <w:rFonts w:ascii="Times New Roman" w:eastAsia="Times New Roman" w:hAnsi="Times New Roman" w:cs="Times New Roman"/>
                <w:sz w:val="24"/>
                <w:lang w:val="uk-UA"/>
              </w:rPr>
            </w:pPr>
            <w:r w:rsidRPr="00D26EF0">
              <w:rPr>
                <w:rFonts w:ascii="Times New Roman" w:eastAsia="Times New Roman" w:hAnsi="Times New Roman" w:cs="Times New Roman"/>
                <w:spacing w:val="-10"/>
                <w:sz w:val="24"/>
                <w:lang w:val="uk-UA"/>
              </w:rPr>
              <w:t>1</w:t>
            </w:r>
          </w:p>
        </w:tc>
        <w:tc>
          <w:tcPr>
            <w:tcW w:w="3822" w:type="dxa"/>
          </w:tcPr>
          <w:p w14:paraId="2B8AA02A" w14:textId="77777777" w:rsidR="00D26EF0" w:rsidRPr="00D26EF0" w:rsidRDefault="00D26EF0" w:rsidP="00D26EF0">
            <w:pPr>
              <w:spacing w:before="131" w:line="242" w:lineRule="auto"/>
              <w:ind w:left="9" w:right="70"/>
              <w:rPr>
                <w:rFonts w:ascii="Times New Roman" w:eastAsia="Times New Roman" w:hAnsi="Times New Roman" w:cs="Times New Roman"/>
                <w:sz w:val="24"/>
                <w:lang w:val="uk-UA"/>
              </w:rPr>
            </w:pPr>
            <w:r w:rsidRPr="00D26EF0">
              <w:rPr>
                <w:rFonts w:ascii="Times New Roman" w:eastAsia="Times New Roman" w:hAnsi="Times New Roman" w:cs="Times New Roman"/>
                <w:sz w:val="24"/>
                <w:lang w:val="uk-UA"/>
              </w:rPr>
              <w:t>Опрацювання питань, що виносяться</w:t>
            </w:r>
            <w:r w:rsidRPr="00D26EF0">
              <w:rPr>
                <w:rFonts w:ascii="Times New Roman" w:eastAsia="Times New Roman" w:hAnsi="Times New Roman" w:cs="Times New Roman"/>
                <w:spacing w:val="-15"/>
                <w:sz w:val="24"/>
                <w:lang w:val="uk-UA"/>
              </w:rPr>
              <w:t xml:space="preserve"> </w:t>
            </w:r>
            <w:r w:rsidRPr="00D26EF0">
              <w:rPr>
                <w:rFonts w:ascii="Times New Roman" w:eastAsia="Times New Roman" w:hAnsi="Times New Roman" w:cs="Times New Roman"/>
                <w:sz w:val="24"/>
                <w:lang w:val="uk-UA"/>
              </w:rPr>
              <w:t>на</w:t>
            </w:r>
            <w:r w:rsidRPr="00D26EF0">
              <w:rPr>
                <w:rFonts w:ascii="Times New Roman" w:eastAsia="Times New Roman" w:hAnsi="Times New Roman" w:cs="Times New Roman"/>
                <w:spacing w:val="-12"/>
                <w:sz w:val="24"/>
                <w:lang w:val="uk-UA"/>
              </w:rPr>
              <w:t xml:space="preserve"> </w:t>
            </w:r>
            <w:r w:rsidRPr="00D26EF0">
              <w:rPr>
                <w:rFonts w:ascii="Times New Roman" w:eastAsia="Times New Roman" w:hAnsi="Times New Roman" w:cs="Times New Roman"/>
                <w:sz w:val="24"/>
                <w:lang w:val="uk-UA"/>
              </w:rPr>
              <w:t>самостійне</w:t>
            </w:r>
            <w:r w:rsidRPr="00D26EF0">
              <w:rPr>
                <w:rFonts w:ascii="Times New Roman" w:eastAsia="Times New Roman" w:hAnsi="Times New Roman" w:cs="Times New Roman"/>
                <w:spacing w:val="-12"/>
                <w:sz w:val="24"/>
                <w:lang w:val="uk-UA"/>
              </w:rPr>
              <w:t xml:space="preserve"> </w:t>
            </w:r>
            <w:r w:rsidRPr="00D26EF0">
              <w:rPr>
                <w:rFonts w:ascii="Times New Roman" w:eastAsia="Times New Roman" w:hAnsi="Times New Roman" w:cs="Times New Roman"/>
                <w:sz w:val="24"/>
                <w:lang w:val="uk-UA"/>
              </w:rPr>
              <w:t>вивчення</w:t>
            </w:r>
          </w:p>
        </w:tc>
        <w:tc>
          <w:tcPr>
            <w:tcW w:w="989" w:type="dxa"/>
          </w:tcPr>
          <w:p w14:paraId="002F404E" w14:textId="77777777" w:rsidR="00D26EF0" w:rsidRPr="00D26EF0" w:rsidRDefault="00D26EF0" w:rsidP="00D26EF0">
            <w:pPr>
              <w:spacing w:before="270"/>
              <w:ind w:left="16" w:right="5"/>
              <w:jc w:val="center"/>
              <w:rPr>
                <w:rFonts w:ascii="Times New Roman" w:eastAsia="Times New Roman" w:hAnsi="Times New Roman" w:cs="Times New Roman"/>
                <w:sz w:val="24"/>
                <w:lang w:val="uk-UA"/>
              </w:rPr>
            </w:pPr>
            <w:r w:rsidRPr="00D26EF0">
              <w:rPr>
                <w:rFonts w:ascii="Times New Roman" w:eastAsia="Times New Roman" w:hAnsi="Times New Roman" w:cs="Times New Roman"/>
                <w:spacing w:val="-5"/>
                <w:sz w:val="24"/>
                <w:lang w:val="uk-UA"/>
              </w:rPr>
              <w:t>30</w:t>
            </w:r>
          </w:p>
        </w:tc>
        <w:tc>
          <w:tcPr>
            <w:tcW w:w="1714" w:type="dxa"/>
          </w:tcPr>
          <w:p w14:paraId="2FC2AA08" w14:textId="77777777" w:rsidR="00D26EF0" w:rsidRPr="00D26EF0" w:rsidRDefault="00D26EF0" w:rsidP="00D26EF0">
            <w:pPr>
              <w:spacing w:line="237" w:lineRule="auto"/>
              <w:ind w:left="385" w:hanging="29"/>
              <w:rPr>
                <w:rFonts w:ascii="Times New Roman" w:eastAsia="Times New Roman" w:hAnsi="Times New Roman" w:cs="Times New Roman"/>
                <w:sz w:val="24"/>
                <w:lang w:val="uk-UA"/>
              </w:rPr>
            </w:pPr>
            <w:r w:rsidRPr="00D26EF0">
              <w:rPr>
                <w:rFonts w:ascii="Times New Roman" w:eastAsia="Times New Roman" w:hAnsi="Times New Roman" w:cs="Times New Roman"/>
                <w:spacing w:val="-2"/>
                <w:sz w:val="24"/>
                <w:lang w:val="uk-UA"/>
              </w:rPr>
              <w:t>Протягом вивчення</w:t>
            </w:r>
          </w:p>
          <w:p w14:paraId="5A01C980" w14:textId="77777777" w:rsidR="00D26EF0" w:rsidRPr="00D26EF0" w:rsidRDefault="00D26EF0" w:rsidP="00D26EF0">
            <w:pPr>
              <w:spacing w:before="2" w:line="261" w:lineRule="exact"/>
              <w:ind w:left="265"/>
              <w:rPr>
                <w:rFonts w:ascii="Times New Roman" w:eastAsia="Times New Roman" w:hAnsi="Times New Roman" w:cs="Times New Roman"/>
                <w:sz w:val="24"/>
                <w:lang w:val="uk-UA"/>
              </w:rPr>
            </w:pPr>
            <w:r w:rsidRPr="00D26EF0">
              <w:rPr>
                <w:rFonts w:ascii="Times New Roman" w:eastAsia="Times New Roman" w:hAnsi="Times New Roman" w:cs="Times New Roman"/>
                <w:spacing w:val="-2"/>
                <w:sz w:val="24"/>
                <w:lang w:val="uk-UA"/>
              </w:rPr>
              <w:t>дисципліни</w:t>
            </w:r>
          </w:p>
        </w:tc>
        <w:tc>
          <w:tcPr>
            <w:tcW w:w="2266" w:type="dxa"/>
          </w:tcPr>
          <w:p w14:paraId="119C1E80" w14:textId="77777777" w:rsidR="00D26EF0" w:rsidRPr="00D26EF0" w:rsidRDefault="00D26EF0" w:rsidP="00D26EF0">
            <w:pPr>
              <w:spacing w:before="131" w:line="242" w:lineRule="auto"/>
              <w:ind w:left="538" w:hanging="308"/>
              <w:rPr>
                <w:rFonts w:ascii="Times New Roman" w:eastAsia="Times New Roman" w:hAnsi="Times New Roman" w:cs="Times New Roman"/>
                <w:sz w:val="24"/>
                <w:lang w:val="uk-UA"/>
              </w:rPr>
            </w:pPr>
            <w:r w:rsidRPr="00D26EF0">
              <w:rPr>
                <w:rFonts w:ascii="Times New Roman" w:eastAsia="Times New Roman" w:hAnsi="Times New Roman" w:cs="Times New Roman"/>
                <w:sz w:val="24"/>
                <w:lang w:val="uk-UA"/>
              </w:rPr>
              <w:t>Усне</w:t>
            </w:r>
            <w:r w:rsidRPr="00D26EF0">
              <w:rPr>
                <w:rFonts w:ascii="Times New Roman" w:eastAsia="Times New Roman" w:hAnsi="Times New Roman" w:cs="Times New Roman"/>
                <w:spacing w:val="-15"/>
                <w:sz w:val="24"/>
                <w:lang w:val="uk-UA"/>
              </w:rPr>
              <w:t xml:space="preserve"> </w:t>
            </w:r>
            <w:r w:rsidRPr="00D26EF0">
              <w:rPr>
                <w:rFonts w:ascii="Times New Roman" w:eastAsia="Times New Roman" w:hAnsi="Times New Roman" w:cs="Times New Roman"/>
                <w:sz w:val="24"/>
                <w:lang w:val="uk-UA"/>
              </w:rPr>
              <w:t>та</w:t>
            </w:r>
            <w:r w:rsidRPr="00D26EF0">
              <w:rPr>
                <w:rFonts w:ascii="Times New Roman" w:eastAsia="Times New Roman" w:hAnsi="Times New Roman" w:cs="Times New Roman"/>
                <w:spacing w:val="-15"/>
                <w:sz w:val="24"/>
                <w:lang w:val="uk-UA"/>
              </w:rPr>
              <w:t xml:space="preserve"> </w:t>
            </w:r>
            <w:r w:rsidRPr="00D26EF0">
              <w:rPr>
                <w:rFonts w:ascii="Times New Roman" w:eastAsia="Times New Roman" w:hAnsi="Times New Roman" w:cs="Times New Roman"/>
                <w:sz w:val="24"/>
                <w:lang w:val="uk-UA"/>
              </w:rPr>
              <w:t xml:space="preserve">письмове </w:t>
            </w:r>
            <w:r w:rsidRPr="00D26EF0">
              <w:rPr>
                <w:rFonts w:ascii="Times New Roman" w:eastAsia="Times New Roman" w:hAnsi="Times New Roman" w:cs="Times New Roman"/>
                <w:spacing w:val="-2"/>
                <w:sz w:val="24"/>
                <w:lang w:val="uk-UA"/>
              </w:rPr>
              <w:t>опитування</w:t>
            </w:r>
          </w:p>
        </w:tc>
      </w:tr>
      <w:tr w:rsidR="00D26EF0" w:rsidRPr="00D26EF0" w14:paraId="75D76906" w14:textId="77777777" w:rsidTr="00F025BF">
        <w:trPr>
          <w:trHeight w:val="552"/>
        </w:trPr>
        <w:tc>
          <w:tcPr>
            <w:tcW w:w="566" w:type="dxa"/>
          </w:tcPr>
          <w:p w14:paraId="2B19FA25" w14:textId="77777777" w:rsidR="00D26EF0" w:rsidRPr="00D26EF0" w:rsidRDefault="00D26EF0" w:rsidP="00D26EF0">
            <w:pPr>
              <w:spacing w:before="131"/>
              <w:ind w:left="14"/>
              <w:jc w:val="center"/>
              <w:rPr>
                <w:rFonts w:ascii="Times New Roman" w:eastAsia="Times New Roman" w:hAnsi="Times New Roman" w:cs="Times New Roman"/>
                <w:sz w:val="24"/>
                <w:lang w:val="uk-UA"/>
              </w:rPr>
            </w:pPr>
            <w:r w:rsidRPr="00D26EF0">
              <w:rPr>
                <w:rFonts w:ascii="Times New Roman" w:eastAsia="Times New Roman" w:hAnsi="Times New Roman" w:cs="Times New Roman"/>
                <w:spacing w:val="-10"/>
                <w:sz w:val="24"/>
                <w:lang w:val="uk-UA"/>
              </w:rPr>
              <w:t>2</w:t>
            </w:r>
          </w:p>
        </w:tc>
        <w:tc>
          <w:tcPr>
            <w:tcW w:w="3822" w:type="dxa"/>
          </w:tcPr>
          <w:p w14:paraId="1E9E34BC" w14:textId="77777777" w:rsidR="00D26EF0" w:rsidRPr="00D26EF0" w:rsidRDefault="00D26EF0" w:rsidP="00D26EF0">
            <w:pPr>
              <w:spacing w:line="268" w:lineRule="exact"/>
              <w:ind w:left="9"/>
              <w:rPr>
                <w:rFonts w:ascii="Times New Roman" w:eastAsia="Times New Roman" w:hAnsi="Times New Roman" w:cs="Times New Roman"/>
                <w:sz w:val="24"/>
                <w:lang w:val="uk-UA"/>
              </w:rPr>
            </w:pPr>
            <w:r w:rsidRPr="00D26EF0">
              <w:rPr>
                <w:rFonts w:ascii="Times New Roman" w:eastAsia="Times New Roman" w:hAnsi="Times New Roman" w:cs="Times New Roman"/>
                <w:sz w:val="24"/>
                <w:lang w:val="uk-UA"/>
              </w:rPr>
              <w:t>Підготовка</w:t>
            </w:r>
            <w:r w:rsidRPr="00D26EF0">
              <w:rPr>
                <w:rFonts w:ascii="Times New Roman" w:eastAsia="Times New Roman" w:hAnsi="Times New Roman" w:cs="Times New Roman"/>
                <w:spacing w:val="-5"/>
                <w:sz w:val="24"/>
                <w:lang w:val="uk-UA"/>
              </w:rPr>
              <w:t xml:space="preserve"> </w:t>
            </w:r>
            <w:r w:rsidRPr="00D26EF0">
              <w:rPr>
                <w:rFonts w:ascii="Times New Roman" w:eastAsia="Times New Roman" w:hAnsi="Times New Roman" w:cs="Times New Roman"/>
                <w:sz w:val="24"/>
                <w:lang w:val="uk-UA"/>
              </w:rPr>
              <w:t>до</w:t>
            </w:r>
            <w:r w:rsidRPr="00D26EF0">
              <w:rPr>
                <w:rFonts w:ascii="Times New Roman" w:eastAsia="Times New Roman" w:hAnsi="Times New Roman" w:cs="Times New Roman"/>
                <w:spacing w:val="-3"/>
                <w:sz w:val="24"/>
                <w:lang w:val="uk-UA"/>
              </w:rPr>
              <w:t xml:space="preserve"> </w:t>
            </w:r>
            <w:r w:rsidRPr="00D26EF0">
              <w:rPr>
                <w:rFonts w:ascii="Times New Roman" w:eastAsia="Times New Roman" w:hAnsi="Times New Roman" w:cs="Times New Roman"/>
                <w:sz w:val="24"/>
                <w:lang w:val="uk-UA"/>
              </w:rPr>
              <w:t>лекційних</w:t>
            </w:r>
            <w:r w:rsidRPr="00D26EF0">
              <w:rPr>
                <w:rFonts w:ascii="Times New Roman" w:eastAsia="Times New Roman" w:hAnsi="Times New Roman" w:cs="Times New Roman"/>
                <w:spacing w:val="-8"/>
                <w:sz w:val="24"/>
                <w:lang w:val="uk-UA"/>
              </w:rPr>
              <w:t xml:space="preserve"> </w:t>
            </w:r>
            <w:r w:rsidRPr="00D26EF0">
              <w:rPr>
                <w:rFonts w:ascii="Times New Roman" w:eastAsia="Times New Roman" w:hAnsi="Times New Roman" w:cs="Times New Roman"/>
                <w:spacing w:val="-5"/>
                <w:sz w:val="24"/>
                <w:lang w:val="uk-UA"/>
              </w:rPr>
              <w:t>та</w:t>
            </w:r>
          </w:p>
          <w:p w14:paraId="3659DB3A" w14:textId="77777777" w:rsidR="00D26EF0" w:rsidRPr="00D26EF0" w:rsidRDefault="00D26EF0" w:rsidP="00D26EF0">
            <w:pPr>
              <w:spacing w:before="2" w:line="261" w:lineRule="exact"/>
              <w:ind w:left="9"/>
              <w:rPr>
                <w:rFonts w:ascii="Times New Roman" w:eastAsia="Times New Roman" w:hAnsi="Times New Roman" w:cs="Times New Roman"/>
                <w:sz w:val="24"/>
                <w:lang w:val="uk-UA"/>
              </w:rPr>
            </w:pPr>
            <w:r w:rsidRPr="00D26EF0">
              <w:rPr>
                <w:rFonts w:ascii="Times New Roman" w:eastAsia="Times New Roman" w:hAnsi="Times New Roman" w:cs="Times New Roman"/>
                <w:sz w:val="24"/>
                <w:lang w:val="uk-UA"/>
              </w:rPr>
              <w:t>практичних</w:t>
            </w:r>
            <w:r w:rsidRPr="00D26EF0">
              <w:rPr>
                <w:rFonts w:ascii="Times New Roman" w:eastAsia="Times New Roman" w:hAnsi="Times New Roman" w:cs="Times New Roman"/>
                <w:spacing w:val="-15"/>
                <w:sz w:val="24"/>
                <w:lang w:val="uk-UA"/>
              </w:rPr>
              <w:t xml:space="preserve"> </w:t>
            </w:r>
            <w:r w:rsidRPr="00D26EF0">
              <w:rPr>
                <w:rFonts w:ascii="Times New Roman" w:eastAsia="Times New Roman" w:hAnsi="Times New Roman" w:cs="Times New Roman"/>
                <w:spacing w:val="-2"/>
                <w:sz w:val="24"/>
                <w:lang w:val="uk-UA"/>
              </w:rPr>
              <w:t>занять</w:t>
            </w:r>
          </w:p>
        </w:tc>
        <w:tc>
          <w:tcPr>
            <w:tcW w:w="989" w:type="dxa"/>
          </w:tcPr>
          <w:p w14:paraId="303C0C20" w14:textId="77777777" w:rsidR="00D26EF0" w:rsidRPr="00D26EF0" w:rsidRDefault="00D26EF0" w:rsidP="00D26EF0">
            <w:pPr>
              <w:spacing w:before="131"/>
              <w:ind w:left="16" w:right="5"/>
              <w:jc w:val="center"/>
              <w:rPr>
                <w:rFonts w:ascii="Times New Roman" w:eastAsia="Times New Roman" w:hAnsi="Times New Roman" w:cs="Times New Roman"/>
                <w:sz w:val="24"/>
                <w:lang w:val="uk-UA"/>
              </w:rPr>
            </w:pPr>
            <w:r w:rsidRPr="00D26EF0">
              <w:rPr>
                <w:rFonts w:ascii="Times New Roman" w:eastAsia="Times New Roman" w:hAnsi="Times New Roman" w:cs="Times New Roman"/>
                <w:spacing w:val="-5"/>
                <w:sz w:val="24"/>
                <w:lang w:val="uk-UA"/>
              </w:rPr>
              <w:t>25</w:t>
            </w:r>
          </w:p>
        </w:tc>
        <w:tc>
          <w:tcPr>
            <w:tcW w:w="1714" w:type="dxa"/>
          </w:tcPr>
          <w:p w14:paraId="0AA9E91E" w14:textId="77777777" w:rsidR="00D26EF0" w:rsidRPr="00D26EF0" w:rsidRDefault="00D26EF0" w:rsidP="00D26EF0">
            <w:pPr>
              <w:spacing w:line="268" w:lineRule="exact"/>
              <w:ind w:left="16"/>
              <w:jc w:val="center"/>
              <w:rPr>
                <w:rFonts w:ascii="Times New Roman" w:eastAsia="Times New Roman" w:hAnsi="Times New Roman" w:cs="Times New Roman"/>
                <w:sz w:val="24"/>
                <w:lang w:val="uk-UA"/>
              </w:rPr>
            </w:pPr>
            <w:r w:rsidRPr="00D26EF0">
              <w:rPr>
                <w:rFonts w:ascii="Times New Roman" w:eastAsia="Times New Roman" w:hAnsi="Times New Roman" w:cs="Times New Roman"/>
                <w:spacing w:val="-2"/>
                <w:sz w:val="24"/>
                <w:lang w:val="uk-UA"/>
              </w:rPr>
              <w:t>щотижнево</w:t>
            </w:r>
          </w:p>
        </w:tc>
        <w:tc>
          <w:tcPr>
            <w:tcW w:w="2266" w:type="dxa"/>
          </w:tcPr>
          <w:p w14:paraId="3360CDEF" w14:textId="77777777" w:rsidR="00D26EF0" w:rsidRPr="00D26EF0" w:rsidRDefault="00D26EF0" w:rsidP="00D26EF0">
            <w:pPr>
              <w:spacing w:line="268" w:lineRule="exact"/>
              <w:ind w:left="17" w:right="1"/>
              <w:jc w:val="center"/>
              <w:rPr>
                <w:rFonts w:ascii="Times New Roman" w:eastAsia="Times New Roman" w:hAnsi="Times New Roman" w:cs="Times New Roman"/>
                <w:sz w:val="24"/>
                <w:lang w:val="uk-UA"/>
              </w:rPr>
            </w:pPr>
            <w:r w:rsidRPr="00D26EF0">
              <w:rPr>
                <w:rFonts w:ascii="Times New Roman" w:eastAsia="Times New Roman" w:hAnsi="Times New Roman" w:cs="Times New Roman"/>
                <w:sz w:val="24"/>
                <w:lang w:val="uk-UA"/>
              </w:rPr>
              <w:t>Усне</w:t>
            </w:r>
            <w:r w:rsidRPr="00D26EF0">
              <w:rPr>
                <w:rFonts w:ascii="Times New Roman" w:eastAsia="Times New Roman" w:hAnsi="Times New Roman" w:cs="Times New Roman"/>
                <w:spacing w:val="-1"/>
                <w:sz w:val="24"/>
                <w:lang w:val="uk-UA"/>
              </w:rPr>
              <w:t xml:space="preserve"> </w:t>
            </w:r>
            <w:r w:rsidRPr="00D26EF0">
              <w:rPr>
                <w:rFonts w:ascii="Times New Roman" w:eastAsia="Times New Roman" w:hAnsi="Times New Roman" w:cs="Times New Roman"/>
                <w:sz w:val="24"/>
                <w:lang w:val="uk-UA"/>
              </w:rPr>
              <w:t xml:space="preserve">та </w:t>
            </w:r>
            <w:r w:rsidRPr="00D26EF0">
              <w:rPr>
                <w:rFonts w:ascii="Times New Roman" w:eastAsia="Times New Roman" w:hAnsi="Times New Roman" w:cs="Times New Roman"/>
                <w:spacing w:val="-2"/>
                <w:sz w:val="24"/>
                <w:lang w:val="uk-UA"/>
              </w:rPr>
              <w:t>письмове</w:t>
            </w:r>
          </w:p>
          <w:p w14:paraId="23C91FD8" w14:textId="77777777" w:rsidR="00D26EF0" w:rsidRPr="00D26EF0" w:rsidRDefault="00D26EF0" w:rsidP="00D26EF0">
            <w:pPr>
              <w:spacing w:before="2" w:line="261" w:lineRule="exact"/>
              <w:ind w:left="17" w:right="11"/>
              <w:jc w:val="center"/>
              <w:rPr>
                <w:rFonts w:ascii="Times New Roman" w:eastAsia="Times New Roman" w:hAnsi="Times New Roman" w:cs="Times New Roman"/>
                <w:sz w:val="24"/>
                <w:lang w:val="uk-UA"/>
              </w:rPr>
            </w:pPr>
            <w:r w:rsidRPr="00D26EF0">
              <w:rPr>
                <w:rFonts w:ascii="Times New Roman" w:eastAsia="Times New Roman" w:hAnsi="Times New Roman" w:cs="Times New Roman"/>
                <w:spacing w:val="-2"/>
                <w:sz w:val="24"/>
                <w:lang w:val="uk-UA"/>
              </w:rPr>
              <w:t>опитування</w:t>
            </w:r>
          </w:p>
        </w:tc>
      </w:tr>
      <w:tr w:rsidR="00D26EF0" w:rsidRPr="00D26EF0" w14:paraId="07AF72C0" w14:textId="77777777" w:rsidTr="00F025BF">
        <w:trPr>
          <w:trHeight w:val="551"/>
        </w:trPr>
        <w:tc>
          <w:tcPr>
            <w:tcW w:w="566" w:type="dxa"/>
          </w:tcPr>
          <w:p w14:paraId="63E4F6ED" w14:textId="77777777" w:rsidR="00D26EF0" w:rsidRPr="00D26EF0" w:rsidRDefault="00D26EF0" w:rsidP="00D26EF0">
            <w:pPr>
              <w:spacing w:before="131"/>
              <w:ind w:left="14"/>
              <w:jc w:val="center"/>
              <w:rPr>
                <w:rFonts w:ascii="Times New Roman" w:eastAsia="Times New Roman" w:hAnsi="Times New Roman" w:cs="Times New Roman"/>
                <w:sz w:val="24"/>
                <w:lang w:val="uk-UA"/>
              </w:rPr>
            </w:pPr>
            <w:r w:rsidRPr="00D26EF0">
              <w:rPr>
                <w:rFonts w:ascii="Times New Roman" w:eastAsia="Times New Roman" w:hAnsi="Times New Roman" w:cs="Times New Roman"/>
                <w:spacing w:val="-10"/>
                <w:sz w:val="24"/>
                <w:lang w:val="uk-UA"/>
              </w:rPr>
              <w:t>3</w:t>
            </w:r>
          </w:p>
        </w:tc>
        <w:tc>
          <w:tcPr>
            <w:tcW w:w="3822" w:type="dxa"/>
          </w:tcPr>
          <w:p w14:paraId="61E1C3BA" w14:textId="77777777" w:rsidR="00D26EF0" w:rsidRPr="00D26EF0" w:rsidRDefault="00D26EF0" w:rsidP="00D26EF0">
            <w:pPr>
              <w:spacing w:line="268" w:lineRule="exact"/>
              <w:ind w:left="9"/>
              <w:rPr>
                <w:rFonts w:ascii="Times New Roman" w:eastAsia="Times New Roman" w:hAnsi="Times New Roman" w:cs="Times New Roman"/>
                <w:sz w:val="24"/>
                <w:lang w:val="uk-UA"/>
              </w:rPr>
            </w:pPr>
            <w:r w:rsidRPr="00D26EF0">
              <w:rPr>
                <w:rFonts w:ascii="Times New Roman" w:eastAsia="Times New Roman" w:hAnsi="Times New Roman" w:cs="Times New Roman"/>
                <w:spacing w:val="-5"/>
                <w:sz w:val="24"/>
                <w:lang w:val="uk-UA"/>
              </w:rPr>
              <w:t>Підготовка</w:t>
            </w:r>
            <w:r w:rsidRPr="00D26EF0">
              <w:rPr>
                <w:rFonts w:ascii="Times New Roman" w:eastAsia="Times New Roman" w:hAnsi="Times New Roman" w:cs="Times New Roman"/>
                <w:spacing w:val="1"/>
                <w:sz w:val="24"/>
                <w:lang w:val="uk-UA"/>
              </w:rPr>
              <w:t xml:space="preserve"> </w:t>
            </w:r>
            <w:r w:rsidRPr="00D26EF0">
              <w:rPr>
                <w:rFonts w:ascii="Times New Roman" w:eastAsia="Times New Roman" w:hAnsi="Times New Roman" w:cs="Times New Roman"/>
                <w:spacing w:val="-2"/>
                <w:sz w:val="24"/>
                <w:lang w:val="uk-UA"/>
              </w:rPr>
              <w:t>індивідуальних</w:t>
            </w:r>
          </w:p>
          <w:p w14:paraId="2D1EAA69" w14:textId="77777777" w:rsidR="00D26EF0" w:rsidRPr="00D26EF0" w:rsidRDefault="00D26EF0" w:rsidP="00D26EF0">
            <w:pPr>
              <w:spacing w:before="2" w:line="261" w:lineRule="exact"/>
              <w:ind w:left="9"/>
              <w:rPr>
                <w:rFonts w:ascii="Times New Roman" w:eastAsia="Times New Roman" w:hAnsi="Times New Roman" w:cs="Times New Roman"/>
                <w:sz w:val="24"/>
                <w:lang w:val="uk-UA"/>
              </w:rPr>
            </w:pPr>
            <w:r w:rsidRPr="00D26EF0">
              <w:rPr>
                <w:rFonts w:ascii="Times New Roman" w:eastAsia="Times New Roman" w:hAnsi="Times New Roman" w:cs="Times New Roman"/>
                <w:spacing w:val="-4"/>
                <w:sz w:val="24"/>
                <w:lang w:val="uk-UA"/>
              </w:rPr>
              <w:t>питань</w:t>
            </w:r>
            <w:r w:rsidRPr="00D26EF0">
              <w:rPr>
                <w:rFonts w:ascii="Times New Roman" w:eastAsia="Times New Roman" w:hAnsi="Times New Roman" w:cs="Times New Roman"/>
                <w:spacing w:val="-14"/>
                <w:sz w:val="24"/>
                <w:lang w:val="uk-UA"/>
              </w:rPr>
              <w:t xml:space="preserve"> </w:t>
            </w:r>
            <w:r w:rsidRPr="00D26EF0">
              <w:rPr>
                <w:rFonts w:ascii="Times New Roman" w:eastAsia="Times New Roman" w:hAnsi="Times New Roman" w:cs="Times New Roman"/>
                <w:spacing w:val="-4"/>
                <w:sz w:val="24"/>
                <w:lang w:val="uk-UA"/>
              </w:rPr>
              <w:t>з</w:t>
            </w:r>
            <w:r w:rsidRPr="00D26EF0">
              <w:rPr>
                <w:rFonts w:ascii="Times New Roman" w:eastAsia="Times New Roman" w:hAnsi="Times New Roman" w:cs="Times New Roman"/>
                <w:spacing w:val="-8"/>
                <w:sz w:val="24"/>
                <w:lang w:val="uk-UA"/>
              </w:rPr>
              <w:t xml:space="preserve"> </w:t>
            </w:r>
            <w:r w:rsidRPr="00D26EF0">
              <w:rPr>
                <w:rFonts w:ascii="Times New Roman" w:eastAsia="Times New Roman" w:hAnsi="Times New Roman" w:cs="Times New Roman"/>
                <w:spacing w:val="-4"/>
                <w:sz w:val="24"/>
                <w:lang w:val="uk-UA"/>
              </w:rPr>
              <w:t>тематики</w:t>
            </w:r>
            <w:r w:rsidRPr="00D26EF0">
              <w:rPr>
                <w:rFonts w:ascii="Times New Roman" w:eastAsia="Times New Roman" w:hAnsi="Times New Roman" w:cs="Times New Roman"/>
                <w:spacing w:val="-6"/>
                <w:sz w:val="24"/>
                <w:lang w:val="uk-UA"/>
              </w:rPr>
              <w:t xml:space="preserve"> </w:t>
            </w:r>
            <w:r w:rsidRPr="00D26EF0">
              <w:rPr>
                <w:rFonts w:ascii="Times New Roman" w:eastAsia="Times New Roman" w:hAnsi="Times New Roman" w:cs="Times New Roman"/>
                <w:spacing w:val="-4"/>
                <w:sz w:val="24"/>
                <w:lang w:val="uk-UA"/>
              </w:rPr>
              <w:t>дисципліни</w:t>
            </w:r>
          </w:p>
        </w:tc>
        <w:tc>
          <w:tcPr>
            <w:tcW w:w="989" w:type="dxa"/>
          </w:tcPr>
          <w:p w14:paraId="0C7C50F2" w14:textId="77777777" w:rsidR="00D26EF0" w:rsidRPr="00D26EF0" w:rsidRDefault="00D26EF0" w:rsidP="00D26EF0">
            <w:pPr>
              <w:spacing w:before="131"/>
              <w:ind w:left="16" w:right="5"/>
              <w:jc w:val="center"/>
              <w:rPr>
                <w:rFonts w:ascii="Times New Roman" w:eastAsia="Times New Roman" w:hAnsi="Times New Roman" w:cs="Times New Roman"/>
                <w:sz w:val="24"/>
                <w:lang w:val="uk-UA"/>
              </w:rPr>
            </w:pPr>
            <w:r w:rsidRPr="00D26EF0">
              <w:rPr>
                <w:rFonts w:ascii="Times New Roman" w:eastAsia="Times New Roman" w:hAnsi="Times New Roman" w:cs="Times New Roman"/>
                <w:spacing w:val="-5"/>
                <w:sz w:val="24"/>
                <w:lang w:val="uk-UA"/>
              </w:rPr>
              <w:t>15</w:t>
            </w:r>
          </w:p>
        </w:tc>
        <w:tc>
          <w:tcPr>
            <w:tcW w:w="1714" w:type="dxa"/>
          </w:tcPr>
          <w:p w14:paraId="1839FC61" w14:textId="77777777" w:rsidR="00D26EF0" w:rsidRPr="00D26EF0" w:rsidRDefault="00D26EF0" w:rsidP="00D26EF0">
            <w:pPr>
              <w:spacing w:before="131"/>
              <w:ind w:left="16"/>
              <w:jc w:val="center"/>
              <w:rPr>
                <w:rFonts w:ascii="Times New Roman" w:eastAsia="Times New Roman" w:hAnsi="Times New Roman" w:cs="Times New Roman"/>
                <w:sz w:val="24"/>
                <w:lang w:val="uk-UA"/>
              </w:rPr>
            </w:pPr>
            <w:r w:rsidRPr="00D26EF0">
              <w:rPr>
                <w:rFonts w:ascii="Times New Roman" w:eastAsia="Times New Roman" w:hAnsi="Times New Roman" w:cs="Times New Roman"/>
                <w:spacing w:val="-2"/>
                <w:sz w:val="24"/>
                <w:lang w:val="uk-UA"/>
              </w:rPr>
              <w:t>щотижнево</w:t>
            </w:r>
          </w:p>
        </w:tc>
        <w:tc>
          <w:tcPr>
            <w:tcW w:w="2266" w:type="dxa"/>
          </w:tcPr>
          <w:p w14:paraId="0393CC04" w14:textId="77777777" w:rsidR="00D26EF0" w:rsidRPr="00D26EF0" w:rsidRDefault="00D26EF0" w:rsidP="00D26EF0">
            <w:pPr>
              <w:spacing w:line="268" w:lineRule="exact"/>
              <w:ind w:left="17"/>
              <w:jc w:val="center"/>
              <w:rPr>
                <w:rFonts w:ascii="Times New Roman" w:eastAsia="Times New Roman" w:hAnsi="Times New Roman" w:cs="Times New Roman"/>
                <w:sz w:val="24"/>
                <w:lang w:val="uk-UA"/>
              </w:rPr>
            </w:pPr>
            <w:r w:rsidRPr="00D26EF0">
              <w:rPr>
                <w:rFonts w:ascii="Times New Roman" w:eastAsia="Times New Roman" w:hAnsi="Times New Roman" w:cs="Times New Roman"/>
                <w:sz w:val="24"/>
                <w:lang w:val="uk-UA"/>
              </w:rPr>
              <w:t xml:space="preserve">Усне та </w:t>
            </w:r>
            <w:r w:rsidRPr="00D26EF0">
              <w:rPr>
                <w:rFonts w:ascii="Times New Roman" w:eastAsia="Times New Roman" w:hAnsi="Times New Roman" w:cs="Times New Roman"/>
                <w:spacing w:val="-2"/>
                <w:sz w:val="24"/>
                <w:lang w:val="uk-UA"/>
              </w:rPr>
              <w:t>письмове</w:t>
            </w:r>
          </w:p>
          <w:p w14:paraId="58066076" w14:textId="77777777" w:rsidR="00D26EF0" w:rsidRPr="00D26EF0" w:rsidRDefault="00D26EF0" w:rsidP="00D26EF0">
            <w:pPr>
              <w:spacing w:before="2" w:line="261" w:lineRule="exact"/>
              <w:ind w:left="17" w:right="11"/>
              <w:jc w:val="center"/>
              <w:rPr>
                <w:rFonts w:ascii="Times New Roman" w:eastAsia="Times New Roman" w:hAnsi="Times New Roman" w:cs="Times New Roman"/>
                <w:sz w:val="24"/>
                <w:lang w:val="uk-UA"/>
              </w:rPr>
            </w:pPr>
            <w:r w:rsidRPr="00D26EF0">
              <w:rPr>
                <w:rFonts w:ascii="Times New Roman" w:eastAsia="Times New Roman" w:hAnsi="Times New Roman" w:cs="Times New Roman"/>
                <w:spacing w:val="-2"/>
                <w:sz w:val="24"/>
                <w:lang w:val="uk-UA"/>
              </w:rPr>
              <w:t>опитування</w:t>
            </w:r>
          </w:p>
        </w:tc>
      </w:tr>
      <w:tr w:rsidR="00D26EF0" w:rsidRPr="00D26EF0" w14:paraId="1EA7E214" w14:textId="77777777" w:rsidTr="00F025BF">
        <w:trPr>
          <w:trHeight w:val="830"/>
        </w:trPr>
        <w:tc>
          <w:tcPr>
            <w:tcW w:w="566" w:type="dxa"/>
          </w:tcPr>
          <w:p w14:paraId="70D1E818" w14:textId="77777777" w:rsidR="00D26EF0" w:rsidRPr="00D26EF0" w:rsidRDefault="00D26EF0" w:rsidP="00D26EF0">
            <w:pPr>
              <w:spacing w:before="270"/>
              <w:ind w:left="14"/>
              <w:jc w:val="center"/>
              <w:rPr>
                <w:rFonts w:ascii="Times New Roman" w:eastAsia="Times New Roman" w:hAnsi="Times New Roman" w:cs="Times New Roman"/>
                <w:sz w:val="24"/>
                <w:lang w:val="uk-UA"/>
              </w:rPr>
            </w:pPr>
            <w:r w:rsidRPr="00D26EF0">
              <w:rPr>
                <w:rFonts w:ascii="Times New Roman" w:eastAsia="Times New Roman" w:hAnsi="Times New Roman" w:cs="Times New Roman"/>
                <w:spacing w:val="-10"/>
                <w:sz w:val="24"/>
                <w:lang w:val="uk-UA"/>
              </w:rPr>
              <w:t>4</w:t>
            </w:r>
          </w:p>
        </w:tc>
        <w:tc>
          <w:tcPr>
            <w:tcW w:w="3822" w:type="dxa"/>
          </w:tcPr>
          <w:p w14:paraId="3FC1D156" w14:textId="77777777" w:rsidR="00D26EF0" w:rsidRPr="00D26EF0" w:rsidRDefault="00D26EF0" w:rsidP="00D26EF0">
            <w:pPr>
              <w:spacing w:line="268" w:lineRule="exact"/>
              <w:ind w:left="9"/>
              <w:rPr>
                <w:rFonts w:ascii="Times New Roman" w:eastAsia="Times New Roman" w:hAnsi="Times New Roman" w:cs="Times New Roman"/>
                <w:sz w:val="24"/>
                <w:lang w:val="uk-UA"/>
              </w:rPr>
            </w:pPr>
            <w:r w:rsidRPr="00D26EF0">
              <w:rPr>
                <w:rFonts w:ascii="Times New Roman" w:eastAsia="Times New Roman" w:hAnsi="Times New Roman" w:cs="Times New Roman"/>
                <w:sz w:val="24"/>
                <w:lang w:val="uk-UA"/>
              </w:rPr>
              <w:t>Індивідуальні</w:t>
            </w:r>
            <w:r w:rsidRPr="00D26EF0">
              <w:rPr>
                <w:rFonts w:ascii="Times New Roman" w:eastAsia="Times New Roman" w:hAnsi="Times New Roman" w:cs="Times New Roman"/>
                <w:spacing w:val="-12"/>
                <w:sz w:val="24"/>
                <w:lang w:val="uk-UA"/>
              </w:rPr>
              <w:t xml:space="preserve"> </w:t>
            </w:r>
            <w:r w:rsidRPr="00D26EF0">
              <w:rPr>
                <w:rFonts w:ascii="Times New Roman" w:eastAsia="Times New Roman" w:hAnsi="Times New Roman" w:cs="Times New Roman"/>
                <w:sz w:val="24"/>
                <w:lang w:val="uk-UA"/>
              </w:rPr>
              <w:t>творчі</w:t>
            </w:r>
            <w:r w:rsidRPr="00D26EF0">
              <w:rPr>
                <w:rFonts w:ascii="Times New Roman" w:eastAsia="Times New Roman" w:hAnsi="Times New Roman" w:cs="Times New Roman"/>
                <w:spacing w:val="-11"/>
                <w:sz w:val="24"/>
                <w:lang w:val="uk-UA"/>
              </w:rPr>
              <w:t xml:space="preserve"> </w:t>
            </w:r>
            <w:r w:rsidRPr="00D26EF0">
              <w:rPr>
                <w:rFonts w:ascii="Times New Roman" w:eastAsia="Times New Roman" w:hAnsi="Times New Roman" w:cs="Times New Roman"/>
                <w:spacing w:val="-2"/>
                <w:sz w:val="24"/>
                <w:lang w:val="uk-UA"/>
              </w:rPr>
              <w:t>завдання</w:t>
            </w:r>
          </w:p>
          <w:p w14:paraId="0988AA62" w14:textId="77777777" w:rsidR="00D26EF0" w:rsidRPr="00D26EF0" w:rsidRDefault="00D26EF0" w:rsidP="00D26EF0">
            <w:pPr>
              <w:spacing w:line="274" w:lineRule="exact"/>
              <w:ind w:left="9"/>
              <w:rPr>
                <w:rFonts w:ascii="Times New Roman" w:eastAsia="Times New Roman" w:hAnsi="Times New Roman" w:cs="Times New Roman"/>
                <w:sz w:val="24"/>
                <w:lang w:val="uk-UA"/>
              </w:rPr>
            </w:pPr>
            <w:r w:rsidRPr="00D26EF0">
              <w:rPr>
                <w:rFonts w:ascii="Times New Roman" w:eastAsia="Times New Roman" w:hAnsi="Times New Roman" w:cs="Times New Roman"/>
                <w:sz w:val="24"/>
                <w:lang w:val="uk-UA"/>
              </w:rPr>
              <w:t>(виконання</w:t>
            </w:r>
            <w:r w:rsidRPr="00D26EF0">
              <w:rPr>
                <w:rFonts w:ascii="Times New Roman" w:eastAsia="Times New Roman" w:hAnsi="Times New Roman" w:cs="Times New Roman"/>
                <w:spacing w:val="-15"/>
                <w:sz w:val="24"/>
                <w:lang w:val="uk-UA"/>
              </w:rPr>
              <w:t xml:space="preserve"> </w:t>
            </w:r>
            <w:r w:rsidRPr="00D26EF0">
              <w:rPr>
                <w:rFonts w:ascii="Times New Roman" w:eastAsia="Times New Roman" w:hAnsi="Times New Roman" w:cs="Times New Roman"/>
                <w:sz w:val="24"/>
                <w:lang w:val="uk-UA"/>
              </w:rPr>
              <w:t>презентації</w:t>
            </w:r>
            <w:r w:rsidRPr="00D26EF0">
              <w:rPr>
                <w:rFonts w:ascii="Times New Roman" w:eastAsia="Times New Roman" w:hAnsi="Times New Roman" w:cs="Times New Roman"/>
                <w:spacing w:val="-15"/>
                <w:sz w:val="24"/>
                <w:lang w:val="uk-UA"/>
              </w:rPr>
              <w:t xml:space="preserve"> </w:t>
            </w:r>
            <w:r w:rsidRPr="00D26EF0">
              <w:rPr>
                <w:rFonts w:ascii="Times New Roman" w:eastAsia="Times New Roman" w:hAnsi="Times New Roman" w:cs="Times New Roman"/>
                <w:sz w:val="24"/>
                <w:lang w:val="uk-UA"/>
              </w:rPr>
              <w:t>за</w:t>
            </w:r>
            <w:r w:rsidRPr="00D26EF0">
              <w:rPr>
                <w:rFonts w:ascii="Times New Roman" w:eastAsia="Times New Roman" w:hAnsi="Times New Roman" w:cs="Times New Roman"/>
                <w:spacing w:val="-11"/>
                <w:sz w:val="24"/>
                <w:lang w:val="uk-UA"/>
              </w:rPr>
              <w:t xml:space="preserve"> </w:t>
            </w:r>
            <w:r w:rsidRPr="00D26EF0">
              <w:rPr>
                <w:rFonts w:ascii="Times New Roman" w:eastAsia="Times New Roman" w:hAnsi="Times New Roman" w:cs="Times New Roman"/>
                <w:sz w:val="24"/>
                <w:lang w:val="uk-UA"/>
              </w:rPr>
              <w:t>заданою проблемною тематикою)</w:t>
            </w:r>
          </w:p>
        </w:tc>
        <w:tc>
          <w:tcPr>
            <w:tcW w:w="989" w:type="dxa"/>
          </w:tcPr>
          <w:p w14:paraId="5AFD38C8" w14:textId="77777777" w:rsidR="00D26EF0" w:rsidRPr="00D26EF0" w:rsidRDefault="00D26EF0" w:rsidP="00D26EF0">
            <w:pPr>
              <w:spacing w:before="270"/>
              <w:ind w:left="16" w:right="5"/>
              <w:jc w:val="center"/>
              <w:rPr>
                <w:rFonts w:ascii="Times New Roman" w:eastAsia="Times New Roman" w:hAnsi="Times New Roman" w:cs="Times New Roman"/>
                <w:sz w:val="24"/>
                <w:lang w:val="uk-UA"/>
              </w:rPr>
            </w:pPr>
            <w:r w:rsidRPr="00D26EF0">
              <w:rPr>
                <w:rFonts w:ascii="Times New Roman" w:eastAsia="Times New Roman" w:hAnsi="Times New Roman" w:cs="Times New Roman"/>
                <w:spacing w:val="-5"/>
                <w:sz w:val="24"/>
                <w:lang w:val="uk-UA"/>
              </w:rPr>
              <w:t>15</w:t>
            </w:r>
          </w:p>
        </w:tc>
        <w:tc>
          <w:tcPr>
            <w:tcW w:w="1714" w:type="dxa"/>
          </w:tcPr>
          <w:p w14:paraId="3F783FED" w14:textId="77777777" w:rsidR="00D26EF0" w:rsidRPr="00D26EF0" w:rsidRDefault="00D26EF0" w:rsidP="00D26EF0">
            <w:pPr>
              <w:spacing w:before="270"/>
              <w:ind w:left="16" w:right="6"/>
              <w:jc w:val="center"/>
              <w:rPr>
                <w:rFonts w:ascii="Times New Roman" w:eastAsia="Times New Roman" w:hAnsi="Times New Roman" w:cs="Times New Roman"/>
                <w:sz w:val="24"/>
                <w:lang w:val="uk-UA"/>
              </w:rPr>
            </w:pPr>
            <w:r w:rsidRPr="00D26EF0">
              <w:rPr>
                <w:rFonts w:ascii="Times New Roman" w:eastAsia="Times New Roman" w:hAnsi="Times New Roman" w:cs="Times New Roman"/>
                <w:sz w:val="24"/>
                <w:lang w:val="uk-UA"/>
              </w:rPr>
              <w:t>1</w:t>
            </w:r>
            <w:r w:rsidRPr="00D26EF0">
              <w:rPr>
                <w:rFonts w:ascii="Times New Roman" w:eastAsia="Times New Roman" w:hAnsi="Times New Roman" w:cs="Times New Roman"/>
                <w:spacing w:val="1"/>
                <w:sz w:val="24"/>
                <w:lang w:val="uk-UA"/>
              </w:rPr>
              <w:t xml:space="preserve"> </w:t>
            </w:r>
            <w:r w:rsidRPr="00D26EF0">
              <w:rPr>
                <w:rFonts w:ascii="Times New Roman" w:eastAsia="Times New Roman" w:hAnsi="Times New Roman" w:cs="Times New Roman"/>
                <w:sz w:val="24"/>
                <w:lang w:val="uk-UA"/>
              </w:rPr>
              <w:t>раз</w:t>
            </w:r>
            <w:r w:rsidRPr="00D26EF0">
              <w:rPr>
                <w:rFonts w:ascii="Times New Roman" w:eastAsia="Times New Roman" w:hAnsi="Times New Roman" w:cs="Times New Roman"/>
                <w:spacing w:val="3"/>
                <w:sz w:val="24"/>
                <w:lang w:val="uk-UA"/>
              </w:rPr>
              <w:t xml:space="preserve"> </w:t>
            </w:r>
            <w:r w:rsidRPr="00D26EF0">
              <w:rPr>
                <w:rFonts w:ascii="Times New Roman" w:eastAsia="Times New Roman" w:hAnsi="Times New Roman" w:cs="Times New Roman"/>
                <w:spacing w:val="-2"/>
                <w:sz w:val="24"/>
                <w:lang w:val="uk-UA"/>
              </w:rPr>
              <w:t>на семестр</w:t>
            </w:r>
          </w:p>
        </w:tc>
        <w:tc>
          <w:tcPr>
            <w:tcW w:w="2266" w:type="dxa"/>
          </w:tcPr>
          <w:p w14:paraId="033936D3" w14:textId="77777777" w:rsidR="00D26EF0" w:rsidRPr="00D26EF0" w:rsidRDefault="00D26EF0" w:rsidP="00D26EF0">
            <w:pPr>
              <w:spacing w:line="268" w:lineRule="exact"/>
              <w:ind w:left="17" w:right="6"/>
              <w:jc w:val="center"/>
              <w:rPr>
                <w:rFonts w:ascii="Times New Roman" w:eastAsia="Times New Roman" w:hAnsi="Times New Roman" w:cs="Times New Roman"/>
                <w:sz w:val="24"/>
                <w:lang w:val="uk-UA"/>
              </w:rPr>
            </w:pPr>
            <w:r w:rsidRPr="00D26EF0">
              <w:rPr>
                <w:rFonts w:ascii="Times New Roman" w:eastAsia="Times New Roman" w:hAnsi="Times New Roman" w:cs="Times New Roman"/>
                <w:sz w:val="24"/>
                <w:lang w:val="uk-UA"/>
              </w:rPr>
              <w:t>Обговорення,</w:t>
            </w:r>
            <w:r w:rsidRPr="00D26EF0">
              <w:rPr>
                <w:rFonts w:ascii="Times New Roman" w:eastAsia="Times New Roman" w:hAnsi="Times New Roman" w:cs="Times New Roman"/>
                <w:spacing w:val="-15"/>
                <w:sz w:val="24"/>
                <w:lang w:val="uk-UA"/>
              </w:rPr>
              <w:t xml:space="preserve"> </w:t>
            </w:r>
            <w:r w:rsidRPr="00D26EF0">
              <w:rPr>
                <w:rFonts w:ascii="Times New Roman" w:eastAsia="Times New Roman" w:hAnsi="Times New Roman" w:cs="Times New Roman"/>
                <w:spacing w:val="-2"/>
                <w:sz w:val="24"/>
                <w:lang w:val="uk-UA"/>
              </w:rPr>
              <w:t>виступ</w:t>
            </w:r>
          </w:p>
          <w:p w14:paraId="44F8FA51" w14:textId="77777777" w:rsidR="00D26EF0" w:rsidRPr="00D26EF0" w:rsidRDefault="00D26EF0" w:rsidP="00D26EF0">
            <w:pPr>
              <w:spacing w:line="274" w:lineRule="exact"/>
              <w:ind w:left="73" w:right="62"/>
              <w:jc w:val="center"/>
              <w:rPr>
                <w:rFonts w:ascii="Times New Roman" w:eastAsia="Times New Roman" w:hAnsi="Times New Roman" w:cs="Times New Roman"/>
                <w:sz w:val="24"/>
                <w:lang w:val="uk-UA"/>
              </w:rPr>
            </w:pPr>
            <w:r w:rsidRPr="00D26EF0">
              <w:rPr>
                <w:rFonts w:ascii="Times New Roman" w:eastAsia="Times New Roman" w:hAnsi="Times New Roman" w:cs="Times New Roman"/>
                <w:spacing w:val="-2"/>
                <w:sz w:val="24"/>
                <w:lang w:val="uk-UA"/>
              </w:rPr>
              <w:t>з</w:t>
            </w:r>
            <w:r w:rsidRPr="00D26EF0">
              <w:rPr>
                <w:rFonts w:ascii="Times New Roman" w:eastAsia="Times New Roman" w:hAnsi="Times New Roman" w:cs="Times New Roman"/>
                <w:spacing w:val="-13"/>
                <w:sz w:val="24"/>
                <w:lang w:val="uk-UA"/>
              </w:rPr>
              <w:t xml:space="preserve"> </w:t>
            </w:r>
            <w:r w:rsidRPr="00D26EF0">
              <w:rPr>
                <w:rFonts w:ascii="Times New Roman" w:eastAsia="Times New Roman" w:hAnsi="Times New Roman" w:cs="Times New Roman"/>
                <w:spacing w:val="-2"/>
                <w:sz w:val="24"/>
                <w:lang w:val="uk-UA"/>
              </w:rPr>
              <w:t xml:space="preserve">презентацією, </w:t>
            </w:r>
            <w:r w:rsidRPr="00D26EF0">
              <w:rPr>
                <w:rFonts w:ascii="Times New Roman" w:eastAsia="Times New Roman" w:hAnsi="Times New Roman" w:cs="Times New Roman"/>
                <w:sz w:val="24"/>
                <w:lang w:val="uk-UA"/>
              </w:rPr>
              <w:t>усний захист</w:t>
            </w:r>
          </w:p>
        </w:tc>
      </w:tr>
      <w:tr w:rsidR="00D26EF0" w:rsidRPr="00D26EF0" w14:paraId="5EEB251A" w14:textId="77777777" w:rsidTr="00F025BF">
        <w:trPr>
          <w:trHeight w:val="551"/>
        </w:trPr>
        <w:tc>
          <w:tcPr>
            <w:tcW w:w="566" w:type="dxa"/>
          </w:tcPr>
          <w:p w14:paraId="2998CBEB" w14:textId="77777777" w:rsidR="00D26EF0" w:rsidRPr="00D26EF0" w:rsidRDefault="00D26EF0" w:rsidP="00D26EF0">
            <w:pPr>
              <w:spacing w:before="131"/>
              <w:ind w:left="14"/>
              <w:jc w:val="center"/>
              <w:rPr>
                <w:rFonts w:ascii="Times New Roman" w:eastAsia="Times New Roman" w:hAnsi="Times New Roman" w:cs="Times New Roman"/>
                <w:sz w:val="24"/>
                <w:lang w:val="uk-UA"/>
              </w:rPr>
            </w:pPr>
            <w:r w:rsidRPr="00D26EF0">
              <w:rPr>
                <w:rFonts w:ascii="Times New Roman" w:eastAsia="Times New Roman" w:hAnsi="Times New Roman" w:cs="Times New Roman"/>
                <w:spacing w:val="-10"/>
                <w:sz w:val="24"/>
                <w:lang w:val="uk-UA"/>
              </w:rPr>
              <w:t>5</w:t>
            </w:r>
          </w:p>
        </w:tc>
        <w:tc>
          <w:tcPr>
            <w:tcW w:w="3822" w:type="dxa"/>
          </w:tcPr>
          <w:p w14:paraId="65D3C81E" w14:textId="77777777" w:rsidR="00D26EF0" w:rsidRPr="00D26EF0" w:rsidRDefault="00D26EF0" w:rsidP="00D26EF0">
            <w:pPr>
              <w:spacing w:before="131"/>
              <w:ind w:left="9"/>
              <w:rPr>
                <w:rFonts w:ascii="Times New Roman" w:eastAsia="Times New Roman" w:hAnsi="Times New Roman" w:cs="Times New Roman"/>
                <w:sz w:val="24"/>
                <w:lang w:val="uk-UA"/>
              </w:rPr>
            </w:pPr>
            <w:r w:rsidRPr="00D26EF0">
              <w:rPr>
                <w:rFonts w:ascii="Times New Roman" w:eastAsia="Times New Roman" w:hAnsi="Times New Roman" w:cs="Times New Roman"/>
                <w:sz w:val="24"/>
                <w:lang w:val="uk-UA"/>
              </w:rPr>
              <w:t>Підготовка</w:t>
            </w:r>
            <w:r w:rsidRPr="00D26EF0">
              <w:rPr>
                <w:rFonts w:ascii="Times New Roman" w:eastAsia="Times New Roman" w:hAnsi="Times New Roman" w:cs="Times New Roman"/>
                <w:spacing w:val="-3"/>
                <w:sz w:val="24"/>
                <w:lang w:val="uk-UA"/>
              </w:rPr>
              <w:t xml:space="preserve"> </w:t>
            </w:r>
            <w:r w:rsidRPr="00D26EF0">
              <w:rPr>
                <w:rFonts w:ascii="Times New Roman" w:eastAsia="Times New Roman" w:hAnsi="Times New Roman" w:cs="Times New Roman"/>
                <w:sz w:val="24"/>
                <w:lang w:val="uk-UA"/>
              </w:rPr>
              <w:t xml:space="preserve">до </w:t>
            </w:r>
            <w:r w:rsidRPr="00D26EF0">
              <w:rPr>
                <w:rFonts w:ascii="Times New Roman" w:eastAsia="Times New Roman" w:hAnsi="Times New Roman" w:cs="Times New Roman"/>
                <w:spacing w:val="-2"/>
                <w:sz w:val="24"/>
                <w:lang w:val="uk-UA"/>
              </w:rPr>
              <w:t>тестування</w:t>
            </w:r>
          </w:p>
        </w:tc>
        <w:tc>
          <w:tcPr>
            <w:tcW w:w="989" w:type="dxa"/>
          </w:tcPr>
          <w:p w14:paraId="08B10743" w14:textId="77777777" w:rsidR="00D26EF0" w:rsidRPr="00D26EF0" w:rsidRDefault="00D26EF0" w:rsidP="00D26EF0">
            <w:pPr>
              <w:spacing w:before="131"/>
              <w:ind w:left="16" w:right="5"/>
              <w:jc w:val="center"/>
              <w:rPr>
                <w:rFonts w:ascii="Times New Roman" w:eastAsia="Times New Roman" w:hAnsi="Times New Roman" w:cs="Times New Roman"/>
                <w:sz w:val="24"/>
                <w:lang w:val="uk-UA"/>
              </w:rPr>
            </w:pPr>
            <w:r w:rsidRPr="00D26EF0">
              <w:rPr>
                <w:rFonts w:ascii="Times New Roman" w:eastAsia="Times New Roman" w:hAnsi="Times New Roman" w:cs="Times New Roman"/>
                <w:spacing w:val="-5"/>
                <w:sz w:val="24"/>
                <w:lang w:val="uk-UA"/>
              </w:rPr>
              <w:t>15</w:t>
            </w:r>
          </w:p>
        </w:tc>
        <w:tc>
          <w:tcPr>
            <w:tcW w:w="1714" w:type="dxa"/>
          </w:tcPr>
          <w:p w14:paraId="0A703916" w14:textId="77777777" w:rsidR="00D26EF0" w:rsidRPr="00D26EF0" w:rsidRDefault="00D26EF0" w:rsidP="00D26EF0">
            <w:pPr>
              <w:spacing w:line="267" w:lineRule="exact"/>
              <w:ind w:left="390"/>
              <w:rPr>
                <w:rFonts w:ascii="Times New Roman" w:eastAsia="Times New Roman" w:hAnsi="Times New Roman" w:cs="Times New Roman"/>
                <w:sz w:val="24"/>
                <w:lang w:val="uk-UA"/>
              </w:rPr>
            </w:pPr>
            <w:r w:rsidRPr="00D26EF0">
              <w:rPr>
                <w:rFonts w:ascii="Times New Roman" w:eastAsia="Times New Roman" w:hAnsi="Times New Roman" w:cs="Times New Roman"/>
                <w:sz w:val="24"/>
                <w:lang w:val="uk-UA"/>
              </w:rPr>
              <w:t>2</w:t>
            </w:r>
            <w:r w:rsidRPr="00D26EF0">
              <w:rPr>
                <w:rFonts w:ascii="Times New Roman" w:eastAsia="Times New Roman" w:hAnsi="Times New Roman" w:cs="Times New Roman"/>
                <w:spacing w:val="1"/>
                <w:sz w:val="24"/>
                <w:lang w:val="uk-UA"/>
              </w:rPr>
              <w:t xml:space="preserve"> </w:t>
            </w:r>
            <w:r w:rsidRPr="00D26EF0">
              <w:rPr>
                <w:rFonts w:ascii="Times New Roman" w:eastAsia="Times New Roman" w:hAnsi="Times New Roman" w:cs="Times New Roman"/>
                <w:sz w:val="24"/>
                <w:lang w:val="uk-UA"/>
              </w:rPr>
              <w:t>рази</w:t>
            </w:r>
            <w:r w:rsidRPr="00D26EF0">
              <w:rPr>
                <w:rFonts w:ascii="Times New Roman" w:eastAsia="Times New Roman" w:hAnsi="Times New Roman" w:cs="Times New Roman"/>
                <w:spacing w:val="-2"/>
                <w:sz w:val="24"/>
                <w:lang w:val="uk-UA"/>
              </w:rPr>
              <w:t xml:space="preserve"> </w:t>
            </w:r>
            <w:r w:rsidRPr="00D26EF0">
              <w:rPr>
                <w:rFonts w:ascii="Times New Roman" w:eastAsia="Times New Roman" w:hAnsi="Times New Roman" w:cs="Times New Roman"/>
                <w:spacing w:val="-5"/>
                <w:sz w:val="24"/>
                <w:lang w:val="uk-UA"/>
              </w:rPr>
              <w:t>на</w:t>
            </w:r>
          </w:p>
          <w:p w14:paraId="0E4AA6C2" w14:textId="77777777" w:rsidR="00D26EF0" w:rsidRPr="00D26EF0" w:rsidRDefault="00D26EF0" w:rsidP="00D26EF0">
            <w:pPr>
              <w:spacing w:line="265" w:lineRule="exact"/>
              <w:ind w:left="457"/>
              <w:rPr>
                <w:rFonts w:ascii="Times New Roman" w:eastAsia="Times New Roman" w:hAnsi="Times New Roman" w:cs="Times New Roman"/>
                <w:sz w:val="24"/>
                <w:lang w:val="uk-UA"/>
              </w:rPr>
            </w:pPr>
            <w:r w:rsidRPr="00D26EF0">
              <w:rPr>
                <w:rFonts w:ascii="Times New Roman" w:eastAsia="Times New Roman" w:hAnsi="Times New Roman" w:cs="Times New Roman"/>
                <w:spacing w:val="-2"/>
                <w:sz w:val="24"/>
                <w:lang w:val="uk-UA"/>
              </w:rPr>
              <w:t>семестр</w:t>
            </w:r>
          </w:p>
        </w:tc>
        <w:tc>
          <w:tcPr>
            <w:tcW w:w="2266" w:type="dxa"/>
          </w:tcPr>
          <w:p w14:paraId="60EC28EE" w14:textId="77777777" w:rsidR="00D26EF0" w:rsidRPr="00D26EF0" w:rsidRDefault="00D26EF0" w:rsidP="00D26EF0">
            <w:pPr>
              <w:spacing w:before="131"/>
              <w:ind w:left="548"/>
              <w:rPr>
                <w:rFonts w:ascii="Times New Roman" w:eastAsia="Times New Roman" w:hAnsi="Times New Roman" w:cs="Times New Roman"/>
                <w:sz w:val="24"/>
                <w:lang w:val="uk-UA"/>
              </w:rPr>
            </w:pPr>
            <w:r w:rsidRPr="00D26EF0">
              <w:rPr>
                <w:rFonts w:ascii="Times New Roman" w:eastAsia="Times New Roman" w:hAnsi="Times New Roman" w:cs="Times New Roman"/>
                <w:spacing w:val="-2"/>
                <w:sz w:val="24"/>
                <w:lang w:val="uk-UA"/>
              </w:rPr>
              <w:t>Тестування</w:t>
            </w:r>
          </w:p>
        </w:tc>
      </w:tr>
      <w:tr w:rsidR="00D26EF0" w:rsidRPr="00D26EF0" w14:paraId="5F8D6652" w14:textId="77777777" w:rsidTr="00F025BF">
        <w:trPr>
          <w:trHeight w:val="321"/>
        </w:trPr>
        <w:tc>
          <w:tcPr>
            <w:tcW w:w="4388" w:type="dxa"/>
            <w:gridSpan w:val="2"/>
          </w:tcPr>
          <w:p w14:paraId="7DFB2CD6" w14:textId="77777777" w:rsidR="00D26EF0" w:rsidRPr="00D26EF0" w:rsidRDefault="00D26EF0" w:rsidP="00D26EF0">
            <w:pPr>
              <w:spacing w:before="20"/>
              <w:ind w:left="9"/>
              <w:rPr>
                <w:rFonts w:ascii="Times New Roman" w:eastAsia="Times New Roman" w:hAnsi="Times New Roman" w:cs="Times New Roman"/>
                <w:b/>
                <w:sz w:val="24"/>
                <w:lang w:val="uk-UA"/>
              </w:rPr>
            </w:pPr>
            <w:r w:rsidRPr="00D26EF0">
              <w:rPr>
                <w:rFonts w:ascii="Times New Roman" w:eastAsia="Times New Roman" w:hAnsi="Times New Roman" w:cs="Times New Roman"/>
                <w:b/>
                <w:spacing w:val="-2"/>
                <w:sz w:val="24"/>
                <w:lang w:val="uk-UA"/>
              </w:rPr>
              <w:t>Разом</w:t>
            </w:r>
          </w:p>
        </w:tc>
        <w:tc>
          <w:tcPr>
            <w:tcW w:w="989" w:type="dxa"/>
          </w:tcPr>
          <w:p w14:paraId="27F3F824" w14:textId="77777777" w:rsidR="00D26EF0" w:rsidRPr="00D26EF0" w:rsidRDefault="00D26EF0" w:rsidP="00D26EF0">
            <w:pPr>
              <w:spacing w:line="273" w:lineRule="exact"/>
              <w:ind w:left="16"/>
              <w:jc w:val="center"/>
              <w:rPr>
                <w:rFonts w:ascii="Times New Roman" w:eastAsia="Times New Roman" w:hAnsi="Times New Roman" w:cs="Times New Roman"/>
                <w:b/>
                <w:sz w:val="24"/>
                <w:lang w:val="uk-UA"/>
              </w:rPr>
            </w:pPr>
            <w:r w:rsidRPr="00D26EF0">
              <w:rPr>
                <w:rFonts w:ascii="Times New Roman" w:eastAsia="Times New Roman" w:hAnsi="Times New Roman" w:cs="Times New Roman"/>
                <w:b/>
                <w:spacing w:val="-5"/>
                <w:sz w:val="24"/>
                <w:lang w:val="uk-UA"/>
              </w:rPr>
              <w:t>100</w:t>
            </w:r>
          </w:p>
        </w:tc>
        <w:tc>
          <w:tcPr>
            <w:tcW w:w="1714" w:type="dxa"/>
          </w:tcPr>
          <w:p w14:paraId="55835438" w14:textId="77777777" w:rsidR="00D26EF0" w:rsidRPr="00D26EF0" w:rsidRDefault="00D26EF0" w:rsidP="00D26EF0">
            <w:pPr>
              <w:rPr>
                <w:rFonts w:ascii="Times New Roman" w:eastAsia="Times New Roman" w:hAnsi="Times New Roman" w:cs="Times New Roman"/>
                <w:bCs/>
                <w:sz w:val="24"/>
                <w:lang w:val="uk-UA"/>
              </w:rPr>
            </w:pPr>
          </w:p>
        </w:tc>
        <w:tc>
          <w:tcPr>
            <w:tcW w:w="2266" w:type="dxa"/>
          </w:tcPr>
          <w:p w14:paraId="2A42CBB3" w14:textId="77777777" w:rsidR="00D26EF0" w:rsidRPr="00D26EF0" w:rsidRDefault="00D26EF0" w:rsidP="00D26EF0">
            <w:pPr>
              <w:rPr>
                <w:rFonts w:ascii="Times New Roman" w:eastAsia="Times New Roman" w:hAnsi="Times New Roman" w:cs="Times New Roman"/>
                <w:bCs/>
                <w:sz w:val="24"/>
                <w:lang w:val="uk-UA"/>
              </w:rPr>
            </w:pPr>
          </w:p>
        </w:tc>
      </w:tr>
      <w:bookmarkEnd w:id="4"/>
    </w:tbl>
    <w:p w14:paraId="048F6352" w14:textId="77777777" w:rsidR="00E47A87" w:rsidRPr="008A43CB" w:rsidRDefault="00E47A87" w:rsidP="00BD3E32">
      <w:pPr>
        <w:spacing w:after="0" w:line="240" w:lineRule="auto"/>
        <w:ind w:firstLine="708"/>
        <w:jc w:val="both"/>
        <w:rPr>
          <w:rFonts w:ascii="Times New Roman" w:eastAsia="Calibri" w:hAnsi="Times New Roman" w:cs="Times New Roman"/>
          <w:sz w:val="28"/>
          <w:szCs w:val="28"/>
          <w:lang w:val="uk-UA"/>
        </w:rPr>
      </w:pPr>
    </w:p>
    <w:p w14:paraId="7DAAA41D" w14:textId="77777777" w:rsidR="00D26EF0" w:rsidRPr="00D26EF0" w:rsidRDefault="00D26EF0" w:rsidP="00D26EF0">
      <w:pPr>
        <w:spacing w:after="0" w:line="240" w:lineRule="auto"/>
        <w:ind w:firstLine="708"/>
        <w:jc w:val="both"/>
        <w:rPr>
          <w:rFonts w:ascii="Times New Roman" w:eastAsia="Calibri" w:hAnsi="Times New Roman" w:cs="Times New Roman"/>
          <w:sz w:val="28"/>
          <w:szCs w:val="28"/>
          <w:lang w:val="uk-UA"/>
        </w:rPr>
      </w:pPr>
      <w:r w:rsidRPr="00D26EF0">
        <w:rPr>
          <w:rFonts w:ascii="Times New Roman" w:eastAsia="Calibri" w:hAnsi="Times New Roman" w:cs="Times New Roman"/>
          <w:sz w:val="28"/>
          <w:szCs w:val="28"/>
          <w:lang w:val="uk-UA"/>
        </w:rPr>
        <w:t>У випадку реалізації індивідуальної освітньої траєкторії здобувача заняття можуть проводитись за індивідуальним графіком.</w:t>
      </w:r>
    </w:p>
    <w:p w14:paraId="0A5F1B65" w14:textId="77777777" w:rsidR="00D26EF0" w:rsidRDefault="00D26EF0" w:rsidP="00BD3E32">
      <w:pPr>
        <w:spacing w:after="0" w:line="240" w:lineRule="auto"/>
        <w:ind w:firstLine="708"/>
        <w:jc w:val="both"/>
        <w:rPr>
          <w:rFonts w:ascii="Times New Roman" w:eastAsia="Calibri" w:hAnsi="Times New Roman" w:cs="Times New Roman"/>
          <w:sz w:val="28"/>
          <w:szCs w:val="28"/>
          <w:lang w:val="uk-UA"/>
        </w:rPr>
      </w:pPr>
    </w:p>
    <w:p w14:paraId="2E62A6A9" w14:textId="77777777" w:rsidR="00B66DCA" w:rsidRDefault="00B66DCA" w:rsidP="00B66DCA">
      <w:pPr>
        <w:spacing w:after="0" w:line="240" w:lineRule="auto"/>
        <w:jc w:val="center"/>
        <w:rPr>
          <w:rFonts w:ascii="Times New Roman" w:hAnsi="Times New Roman" w:cs="Times New Roman"/>
          <w:b/>
          <w:color w:val="000000" w:themeColor="text1"/>
          <w:sz w:val="28"/>
          <w:szCs w:val="28"/>
          <w:lang w:val="uk-UA"/>
        </w:rPr>
      </w:pPr>
      <w:bookmarkStart w:id="5" w:name="_Hlk173695563"/>
      <w:r>
        <w:rPr>
          <w:rFonts w:ascii="Times New Roman" w:hAnsi="Times New Roman" w:cs="Times New Roman"/>
          <w:b/>
          <w:color w:val="000000" w:themeColor="text1"/>
          <w:sz w:val="28"/>
          <w:szCs w:val="28"/>
          <w:lang w:val="uk-UA"/>
        </w:rPr>
        <w:t>Р</w:t>
      </w:r>
      <w:r w:rsidRPr="00D231D8">
        <w:rPr>
          <w:rFonts w:ascii="Times New Roman" w:hAnsi="Times New Roman" w:cs="Times New Roman"/>
          <w:b/>
          <w:color w:val="000000" w:themeColor="text1"/>
          <w:sz w:val="28"/>
          <w:szCs w:val="28"/>
          <w:lang w:val="uk-UA"/>
        </w:rPr>
        <w:t>ЕКОМЕНДОВАНІ ДЖЕРЕЛА ІНФОРМАЦІЇ</w:t>
      </w:r>
    </w:p>
    <w:p w14:paraId="17C894CE" w14:textId="77777777" w:rsidR="00D26EF0" w:rsidRPr="00D231D8" w:rsidRDefault="00D26EF0" w:rsidP="00B66DCA">
      <w:pPr>
        <w:spacing w:after="0" w:line="240" w:lineRule="auto"/>
        <w:jc w:val="center"/>
        <w:rPr>
          <w:rFonts w:ascii="Times New Roman" w:hAnsi="Times New Roman" w:cs="Times New Roman"/>
          <w:b/>
          <w:color w:val="000000" w:themeColor="text1"/>
          <w:sz w:val="28"/>
          <w:szCs w:val="28"/>
          <w:lang w:val="uk-UA"/>
        </w:rPr>
      </w:pPr>
    </w:p>
    <w:bookmarkEnd w:id="5"/>
    <w:p w14:paraId="299138E4" w14:textId="6474A0DD" w:rsidR="00A36183" w:rsidRPr="008A43CB" w:rsidRDefault="00A36183" w:rsidP="00B66DCA">
      <w:pPr>
        <w:spacing w:after="0" w:line="240" w:lineRule="auto"/>
        <w:ind w:hanging="142"/>
        <w:jc w:val="center"/>
        <w:rPr>
          <w:rFonts w:ascii="Times New Roman" w:hAnsi="Times New Roman" w:cs="Times New Roman"/>
          <w:b/>
          <w:sz w:val="28"/>
          <w:szCs w:val="28"/>
          <w:lang w:val="uk-UA"/>
        </w:rPr>
      </w:pPr>
      <w:r w:rsidRPr="008A43CB">
        <w:rPr>
          <w:rFonts w:ascii="Times New Roman" w:hAnsi="Times New Roman" w:cs="Times New Roman"/>
          <w:b/>
          <w:sz w:val="28"/>
          <w:szCs w:val="28"/>
          <w:lang w:val="uk-UA"/>
        </w:rPr>
        <w:t>Основна</w:t>
      </w:r>
      <w:r w:rsidR="00B66DCA">
        <w:rPr>
          <w:rFonts w:ascii="Times New Roman" w:hAnsi="Times New Roman" w:cs="Times New Roman"/>
          <w:b/>
          <w:sz w:val="28"/>
          <w:szCs w:val="28"/>
          <w:lang w:val="uk-UA"/>
        </w:rPr>
        <w:t xml:space="preserve"> література</w:t>
      </w:r>
    </w:p>
    <w:p w14:paraId="0AB5D2FF" w14:textId="77777777" w:rsidR="00420B0F" w:rsidRPr="009F5D42" w:rsidRDefault="00420B0F" w:rsidP="00420B0F">
      <w:pPr>
        <w:pStyle w:val="a7"/>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proofErr w:type="spellStart"/>
      <w:r w:rsidRPr="001C34B6">
        <w:rPr>
          <w:rFonts w:ascii="Times New Roman" w:eastAsia="Times New Roman" w:hAnsi="Times New Roman" w:cs="Times New Roman"/>
          <w:sz w:val="28"/>
          <w:szCs w:val="28"/>
          <w:lang w:val="uk-UA" w:eastAsia="ru-RU"/>
        </w:rPr>
        <w:t>Капліна</w:t>
      </w:r>
      <w:proofErr w:type="spellEnd"/>
      <w:r w:rsidRPr="001C34B6">
        <w:rPr>
          <w:rFonts w:ascii="Times New Roman" w:eastAsia="Times New Roman" w:hAnsi="Times New Roman" w:cs="Times New Roman"/>
          <w:sz w:val="28"/>
          <w:szCs w:val="28"/>
          <w:lang w:val="uk-UA" w:eastAsia="ru-RU"/>
        </w:rPr>
        <w:t xml:space="preserve"> Т., </w:t>
      </w:r>
      <w:proofErr w:type="spellStart"/>
      <w:r w:rsidRPr="001C34B6">
        <w:rPr>
          <w:rFonts w:ascii="Times New Roman" w:eastAsia="Times New Roman" w:hAnsi="Times New Roman" w:cs="Times New Roman"/>
          <w:sz w:val="28"/>
          <w:szCs w:val="28"/>
          <w:lang w:val="uk-UA" w:eastAsia="ru-RU"/>
        </w:rPr>
        <w:t>Білоусько</w:t>
      </w:r>
      <w:proofErr w:type="spellEnd"/>
      <w:r w:rsidRPr="001C34B6">
        <w:rPr>
          <w:rFonts w:ascii="Times New Roman" w:eastAsia="Times New Roman" w:hAnsi="Times New Roman" w:cs="Times New Roman"/>
          <w:sz w:val="28"/>
          <w:szCs w:val="28"/>
          <w:lang w:val="uk-UA" w:eastAsia="ru-RU"/>
        </w:rPr>
        <w:t xml:space="preserve"> О., Шаповал Н., Кущ Л., Слимак Н., Іванова</w:t>
      </w:r>
      <w:r>
        <w:rPr>
          <w:rFonts w:ascii="Times New Roman" w:eastAsia="Times New Roman" w:hAnsi="Times New Roman" w:cs="Times New Roman"/>
          <w:sz w:val="28"/>
          <w:szCs w:val="28"/>
          <w:lang w:val="uk-UA" w:eastAsia="ru-RU"/>
        </w:rPr>
        <w:t xml:space="preserve"> О. </w:t>
      </w:r>
      <w:r w:rsidRPr="001C34B6">
        <w:rPr>
          <w:rFonts w:ascii="Times New Roman" w:eastAsia="Times New Roman" w:hAnsi="Times New Roman" w:cs="Times New Roman"/>
          <w:sz w:val="28"/>
          <w:szCs w:val="28"/>
          <w:lang w:val="uk-UA" w:eastAsia="ru-RU"/>
        </w:rPr>
        <w:t>Технологія продукції ресторанного господарства. Полтавська кухня</w:t>
      </w:r>
      <w:r>
        <w:rPr>
          <w:rFonts w:ascii="Times New Roman" w:eastAsia="Times New Roman" w:hAnsi="Times New Roman" w:cs="Times New Roman"/>
          <w:sz w:val="28"/>
          <w:szCs w:val="28"/>
          <w:lang w:val="uk-UA" w:eastAsia="ru-RU"/>
        </w:rPr>
        <w:t>. К.: Центр навчальної літератури, 2023. 280 с.</w:t>
      </w:r>
    </w:p>
    <w:p w14:paraId="7C6C2A71" w14:textId="77777777" w:rsidR="00420B0F" w:rsidRDefault="00420B0F" w:rsidP="00420B0F">
      <w:pPr>
        <w:numPr>
          <w:ilvl w:val="0"/>
          <w:numId w:val="4"/>
        </w:numPr>
        <w:tabs>
          <w:tab w:val="left" w:pos="1134"/>
        </w:tabs>
        <w:spacing w:after="0" w:line="240" w:lineRule="auto"/>
        <w:ind w:left="0" w:firstLine="709"/>
        <w:contextualSpacing/>
        <w:jc w:val="both"/>
        <w:rPr>
          <w:rFonts w:ascii="Times New Roman" w:eastAsia="Times New Roman" w:hAnsi="Times New Roman" w:cs="Times New Roman"/>
          <w:sz w:val="28"/>
          <w:szCs w:val="28"/>
          <w:lang w:val="uk-UA" w:eastAsia="uk-UA"/>
        </w:rPr>
      </w:pPr>
      <w:r w:rsidRPr="009F5D42">
        <w:rPr>
          <w:rFonts w:ascii="Times New Roman" w:eastAsia="Times New Roman" w:hAnsi="Times New Roman" w:cs="Times New Roman"/>
          <w:sz w:val="28"/>
          <w:szCs w:val="28"/>
          <w:lang w:val="uk-UA" w:eastAsia="uk-UA"/>
        </w:rPr>
        <w:t xml:space="preserve">Іжевська О. П. Технологія продукції ресторанного господарства : </w:t>
      </w:r>
      <w:proofErr w:type="spellStart"/>
      <w:r w:rsidRPr="009F5D42">
        <w:rPr>
          <w:rFonts w:ascii="Times New Roman" w:eastAsia="Times New Roman" w:hAnsi="Times New Roman" w:cs="Times New Roman"/>
          <w:sz w:val="28"/>
          <w:szCs w:val="28"/>
          <w:lang w:val="uk-UA" w:eastAsia="uk-UA"/>
        </w:rPr>
        <w:t>навч</w:t>
      </w:r>
      <w:proofErr w:type="spellEnd"/>
      <w:r w:rsidRPr="009F5D42">
        <w:rPr>
          <w:rFonts w:ascii="Times New Roman" w:eastAsia="Times New Roman" w:hAnsi="Times New Roman" w:cs="Times New Roman"/>
          <w:sz w:val="28"/>
          <w:szCs w:val="28"/>
          <w:lang w:val="uk-UA" w:eastAsia="uk-UA"/>
        </w:rPr>
        <w:t xml:space="preserve">. </w:t>
      </w:r>
      <w:proofErr w:type="spellStart"/>
      <w:r w:rsidRPr="009F5D42">
        <w:rPr>
          <w:rFonts w:ascii="Times New Roman" w:eastAsia="Times New Roman" w:hAnsi="Times New Roman" w:cs="Times New Roman"/>
          <w:sz w:val="28"/>
          <w:szCs w:val="28"/>
          <w:lang w:val="uk-UA" w:eastAsia="uk-UA"/>
        </w:rPr>
        <w:t>посіб</w:t>
      </w:r>
      <w:proofErr w:type="spellEnd"/>
      <w:r w:rsidRPr="009F5D42">
        <w:rPr>
          <w:rFonts w:ascii="Times New Roman" w:eastAsia="Times New Roman" w:hAnsi="Times New Roman" w:cs="Times New Roman"/>
          <w:sz w:val="28"/>
          <w:szCs w:val="28"/>
          <w:lang w:val="uk-UA" w:eastAsia="uk-UA"/>
        </w:rPr>
        <w:t xml:space="preserve">. Львів : ЛДУФК ім. І. </w:t>
      </w:r>
      <w:proofErr w:type="spellStart"/>
      <w:r w:rsidRPr="009F5D42">
        <w:rPr>
          <w:rFonts w:ascii="Times New Roman" w:eastAsia="Times New Roman" w:hAnsi="Times New Roman" w:cs="Times New Roman"/>
          <w:sz w:val="28"/>
          <w:szCs w:val="28"/>
          <w:lang w:val="uk-UA" w:eastAsia="uk-UA"/>
        </w:rPr>
        <w:t>Боберського</w:t>
      </w:r>
      <w:proofErr w:type="spellEnd"/>
      <w:r w:rsidRPr="009F5D42">
        <w:rPr>
          <w:rFonts w:ascii="Times New Roman" w:eastAsia="Times New Roman" w:hAnsi="Times New Roman" w:cs="Times New Roman"/>
          <w:sz w:val="28"/>
          <w:szCs w:val="28"/>
          <w:lang w:val="uk-UA" w:eastAsia="uk-UA"/>
        </w:rPr>
        <w:t>, 2020. 377 с.</w:t>
      </w:r>
    </w:p>
    <w:p w14:paraId="5CA53EE3" w14:textId="77777777" w:rsidR="00420B0F" w:rsidRDefault="00420B0F" w:rsidP="00420B0F">
      <w:pPr>
        <w:numPr>
          <w:ilvl w:val="0"/>
          <w:numId w:val="4"/>
        </w:numPr>
        <w:tabs>
          <w:tab w:val="left" w:pos="1134"/>
        </w:tabs>
        <w:spacing w:after="0" w:line="240" w:lineRule="auto"/>
        <w:ind w:left="0" w:firstLine="709"/>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Технологія продукції ресторанного господарства: </w:t>
      </w:r>
      <w:proofErr w:type="spellStart"/>
      <w:r>
        <w:rPr>
          <w:rFonts w:ascii="Times New Roman" w:eastAsia="Times New Roman" w:hAnsi="Times New Roman" w:cs="Times New Roman"/>
          <w:sz w:val="28"/>
          <w:szCs w:val="28"/>
          <w:lang w:val="uk-UA" w:eastAsia="uk-UA"/>
        </w:rPr>
        <w:t>навч</w:t>
      </w:r>
      <w:proofErr w:type="spellEnd"/>
      <w:r>
        <w:rPr>
          <w:rFonts w:ascii="Times New Roman" w:eastAsia="Times New Roman" w:hAnsi="Times New Roman" w:cs="Times New Roman"/>
          <w:sz w:val="28"/>
          <w:szCs w:val="28"/>
          <w:lang w:val="uk-UA" w:eastAsia="uk-UA"/>
        </w:rPr>
        <w:t xml:space="preserve">. посібник / </w:t>
      </w:r>
      <w:hyperlink r:id="rId7" w:history="1">
        <w:r w:rsidRPr="0034638F">
          <w:rPr>
            <w:rStyle w:val="a4"/>
            <w:rFonts w:ascii="Times New Roman" w:eastAsia="Times New Roman" w:hAnsi="Times New Roman" w:cs="Times New Roman"/>
            <w:color w:val="auto"/>
            <w:sz w:val="28"/>
            <w:szCs w:val="28"/>
            <w:u w:val="none"/>
            <w:lang w:eastAsia="uk-UA"/>
          </w:rPr>
          <w:t>Доценко</w:t>
        </w:r>
      </w:hyperlink>
      <w:r w:rsidRPr="0034638F">
        <w:rPr>
          <w:lang w:eastAsia="uk-UA"/>
        </w:rPr>
        <w:t xml:space="preserve"> </w:t>
      </w:r>
      <w:r w:rsidRPr="0034638F">
        <w:rPr>
          <w:rFonts w:ascii="Times New Roman" w:eastAsia="Times New Roman" w:hAnsi="Times New Roman" w:cs="Times New Roman"/>
          <w:sz w:val="28"/>
          <w:szCs w:val="28"/>
          <w:lang w:val="uk-UA" w:eastAsia="uk-UA"/>
        </w:rPr>
        <w:t>В.</w:t>
      </w:r>
      <w:r>
        <w:rPr>
          <w:rFonts w:ascii="Times New Roman" w:eastAsia="Times New Roman" w:hAnsi="Times New Roman" w:cs="Times New Roman"/>
          <w:sz w:val="28"/>
          <w:szCs w:val="28"/>
          <w:lang w:val="uk-UA" w:eastAsia="uk-UA"/>
        </w:rPr>
        <w:t>,</w:t>
      </w:r>
      <w:r w:rsidRPr="0034638F">
        <w:rPr>
          <w:rFonts w:ascii="Times New Roman" w:eastAsia="Times New Roman" w:hAnsi="Times New Roman" w:cs="Times New Roman"/>
          <w:sz w:val="28"/>
          <w:szCs w:val="28"/>
          <w:lang w:val="uk-UA" w:eastAsia="uk-UA"/>
        </w:rPr>
        <w:t xml:space="preserve"> </w:t>
      </w:r>
      <w:hyperlink r:id="rId8" w:history="1">
        <w:proofErr w:type="spellStart"/>
        <w:r w:rsidRPr="0034638F">
          <w:rPr>
            <w:rStyle w:val="a4"/>
            <w:rFonts w:ascii="Times New Roman" w:eastAsia="Times New Roman" w:hAnsi="Times New Roman" w:cs="Times New Roman"/>
            <w:color w:val="auto"/>
            <w:sz w:val="28"/>
            <w:szCs w:val="28"/>
            <w:u w:val="none"/>
            <w:lang w:eastAsia="uk-UA"/>
          </w:rPr>
          <w:t>Губеня</w:t>
        </w:r>
        <w:proofErr w:type="spellEnd"/>
      </w:hyperlink>
      <w:r w:rsidRPr="0034638F">
        <w:rPr>
          <w:lang w:eastAsia="uk-UA"/>
        </w:rPr>
        <w:t xml:space="preserve"> </w:t>
      </w:r>
      <w:r w:rsidRPr="0034638F">
        <w:rPr>
          <w:rFonts w:ascii="Times New Roman" w:eastAsia="Times New Roman" w:hAnsi="Times New Roman" w:cs="Times New Roman"/>
          <w:sz w:val="28"/>
          <w:szCs w:val="28"/>
          <w:lang w:val="uk-UA" w:eastAsia="uk-UA"/>
        </w:rPr>
        <w:t>В.</w:t>
      </w:r>
      <w:r>
        <w:rPr>
          <w:rFonts w:ascii="Times New Roman" w:eastAsia="Times New Roman" w:hAnsi="Times New Roman" w:cs="Times New Roman"/>
          <w:sz w:val="28"/>
          <w:szCs w:val="28"/>
          <w:lang w:val="uk-UA" w:eastAsia="uk-UA"/>
        </w:rPr>
        <w:t xml:space="preserve">, </w:t>
      </w:r>
      <w:hyperlink r:id="rId9" w:history="1">
        <w:proofErr w:type="spellStart"/>
        <w:r w:rsidRPr="0034638F">
          <w:rPr>
            <w:rStyle w:val="a4"/>
            <w:rFonts w:ascii="Times New Roman" w:eastAsia="Times New Roman" w:hAnsi="Times New Roman" w:cs="Times New Roman"/>
            <w:color w:val="auto"/>
            <w:sz w:val="28"/>
            <w:szCs w:val="28"/>
            <w:u w:val="none"/>
            <w:lang w:eastAsia="uk-UA"/>
          </w:rPr>
          <w:t>Кирпиченкова</w:t>
        </w:r>
        <w:proofErr w:type="spellEnd"/>
      </w:hyperlink>
      <w:r>
        <w:rPr>
          <w:rFonts w:ascii="Times New Roman" w:eastAsia="Times New Roman" w:hAnsi="Times New Roman" w:cs="Times New Roman"/>
          <w:sz w:val="28"/>
          <w:szCs w:val="28"/>
          <w:lang w:val="uk-UA" w:eastAsia="uk-UA"/>
        </w:rPr>
        <w:t xml:space="preserve"> </w:t>
      </w:r>
      <w:r w:rsidRPr="0034638F">
        <w:rPr>
          <w:rFonts w:ascii="Times New Roman" w:eastAsia="Times New Roman" w:hAnsi="Times New Roman" w:cs="Times New Roman"/>
          <w:sz w:val="28"/>
          <w:szCs w:val="28"/>
          <w:lang w:val="uk-UA" w:eastAsia="uk-UA"/>
        </w:rPr>
        <w:t>О.</w:t>
      </w:r>
      <w:r>
        <w:rPr>
          <w:rFonts w:ascii="Times New Roman" w:eastAsia="Times New Roman" w:hAnsi="Times New Roman" w:cs="Times New Roman"/>
          <w:sz w:val="28"/>
          <w:szCs w:val="28"/>
          <w:lang w:val="uk-UA" w:eastAsia="uk-UA"/>
        </w:rPr>
        <w:t xml:space="preserve">, </w:t>
      </w:r>
      <w:hyperlink r:id="rId10" w:history="1">
        <w:r w:rsidRPr="0034638F">
          <w:rPr>
            <w:rStyle w:val="a4"/>
            <w:rFonts w:ascii="Times New Roman" w:eastAsia="Times New Roman" w:hAnsi="Times New Roman" w:cs="Times New Roman"/>
            <w:color w:val="auto"/>
            <w:sz w:val="28"/>
            <w:szCs w:val="28"/>
            <w:u w:val="none"/>
            <w:lang w:eastAsia="uk-UA"/>
          </w:rPr>
          <w:t>Кочерга</w:t>
        </w:r>
      </w:hyperlink>
      <w:r w:rsidRPr="0034638F">
        <w:rPr>
          <w:lang w:eastAsia="uk-UA"/>
        </w:rPr>
        <w:t xml:space="preserve"> </w:t>
      </w:r>
      <w:r w:rsidRPr="0034638F">
        <w:rPr>
          <w:rFonts w:ascii="Times New Roman" w:eastAsia="Times New Roman" w:hAnsi="Times New Roman" w:cs="Times New Roman"/>
          <w:sz w:val="28"/>
          <w:szCs w:val="28"/>
          <w:lang w:val="uk-UA" w:eastAsia="uk-UA"/>
        </w:rPr>
        <w:t>В.</w:t>
      </w:r>
      <w:r>
        <w:rPr>
          <w:rFonts w:ascii="Times New Roman" w:eastAsia="Times New Roman" w:hAnsi="Times New Roman" w:cs="Times New Roman"/>
          <w:sz w:val="28"/>
          <w:szCs w:val="28"/>
          <w:lang w:val="uk-UA" w:eastAsia="uk-UA"/>
        </w:rPr>
        <w:t xml:space="preserve"> К.: Видавничий дім «Кондор», 2019. 292 с.</w:t>
      </w:r>
    </w:p>
    <w:p w14:paraId="4A6A84D3" w14:textId="77777777" w:rsidR="00420B0F" w:rsidRDefault="00420B0F" w:rsidP="00420B0F">
      <w:pPr>
        <w:pStyle w:val="a7"/>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r w:rsidRPr="001C34B6">
        <w:rPr>
          <w:rFonts w:ascii="Times New Roman" w:eastAsia="Times New Roman" w:hAnsi="Times New Roman" w:cs="Times New Roman"/>
          <w:sz w:val="28"/>
          <w:szCs w:val="28"/>
          <w:lang w:val="uk-UA" w:eastAsia="ru-RU"/>
        </w:rPr>
        <w:t>Технологія продукції ресторанного господарства : підручник /</w:t>
      </w:r>
      <w:r>
        <w:rPr>
          <w:rFonts w:ascii="Times New Roman" w:eastAsia="Times New Roman" w:hAnsi="Times New Roman" w:cs="Times New Roman"/>
          <w:sz w:val="28"/>
          <w:szCs w:val="28"/>
          <w:lang w:val="uk-UA" w:eastAsia="ru-RU"/>
        </w:rPr>
        <w:t xml:space="preserve"> </w:t>
      </w:r>
      <w:r w:rsidRPr="001C34B6">
        <w:rPr>
          <w:rFonts w:ascii="Times New Roman" w:eastAsia="Times New Roman" w:hAnsi="Times New Roman" w:cs="Times New Roman"/>
          <w:sz w:val="28"/>
          <w:szCs w:val="28"/>
          <w:lang w:val="uk-UA" w:eastAsia="ru-RU"/>
        </w:rPr>
        <w:t>А.</w:t>
      </w:r>
      <w:r>
        <w:rPr>
          <w:rFonts w:ascii="Times New Roman" w:eastAsia="Times New Roman" w:hAnsi="Times New Roman" w:cs="Times New Roman"/>
          <w:sz w:val="28"/>
          <w:szCs w:val="28"/>
          <w:lang w:val="uk-UA" w:eastAsia="ru-RU"/>
        </w:rPr>
        <w:t> </w:t>
      </w:r>
      <w:r w:rsidRPr="001C34B6">
        <w:rPr>
          <w:rFonts w:ascii="Times New Roman" w:eastAsia="Times New Roman" w:hAnsi="Times New Roman" w:cs="Times New Roman"/>
          <w:sz w:val="28"/>
          <w:szCs w:val="28"/>
          <w:lang w:val="uk-UA" w:eastAsia="ru-RU"/>
        </w:rPr>
        <w:t xml:space="preserve">Д. </w:t>
      </w:r>
      <w:proofErr w:type="spellStart"/>
      <w:r w:rsidRPr="001C34B6">
        <w:rPr>
          <w:rFonts w:ascii="Times New Roman" w:eastAsia="Times New Roman" w:hAnsi="Times New Roman" w:cs="Times New Roman"/>
          <w:sz w:val="28"/>
          <w:szCs w:val="28"/>
          <w:lang w:val="uk-UA" w:eastAsia="ru-RU"/>
        </w:rPr>
        <w:t>Салавеліс</w:t>
      </w:r>
      <w:proofErr w:type="spellEnd"/>
      <w:r w:rsidRPr="001C34B6">
        <w:rPr>
          <w:rFonts w:ascii="Times New Roman" w:eastAsia="Times New Roman" w:hAnsi="Times New Roman" w:cs="Times New Roman"/>
          <w:sz w:val="28"/>
          <w:szCs w:val="28"/>
          <w:lang w:val="uk-UA" w:eastAsia="ru-RU"/>
        </w:rPr>
        <w:t xml:space="preserve">, С. Л. Колесніченко, Ю. О. </w:t>
      </w:r>
      <w:proofErr w:type="spellStart"/>
      <w:r w:rsidRPr="001C34B6">
        <w:rPr>
          <w:rFonts w:ascii="Times New Roman" w:eastAsia="Times New Roman" w:hAnsi="Times New Roman" w:cs="Times New Roman"/>
          <w:sz w:val="28"/>
          <w:szCs w:val="28"/>
          <w:lang w:val="uk-UA" w:eastAsia="ru-RU"/>
        </w:rPr>
        <w:t>Козонова</w:t>
      </w:r>
      <w:proofErr w:type="spellEnd"/>
      <w:r w:rsidRPr="001C34B6">
        <w:rPr>
          <w:rFonts w:ascii="Times New Roman" w:eastAsia="Times New Roman" w:hAnsi="Times New Roman" w:cs="Times New Roman"/>
          <w:sz w:val="28"/>
          <w:szCs w:val="28"/>
          <w:lang w:val="uk-UA" w:eastAsia="ru-RU"/>
        </w:rPr>
        <w:t>, С. О. Поплавська. Одеса:</w:t>
      </w:r>
      <w:r>
        <w:rPr>
          <w:rFonts w:ascii="Times New Roman" w:eastAsia="Times New Roman" w:hAnsi="Times New Roman" w:cs="Times New Roman"/>
          <w:sz w:val="28"/>
          <w:szCs w:val="28"/>
          <w:lang w:val="uk-UA" w:eastAsia="ru-RU"/>
        </w:rPr>
        <w:t> </w:t>
      </w:r>
      <w:r w:rsidRPr="001C34B6">
        <w:rPr>
          <w:rFonts w:ascii="Times New Roman" w:eastAsia="Times New Roman" w:hAnsi="Times New Roman" w:cs="Times New Roman"/>
          <w:sz w:val="28"/>
          <w:szCs w:val="28"/>
          <w:lang w:val="uk-UA" w:eastAsia="ru-RU"/>
        </w:rPr>
        <w:t>Освіта України, 2017. 312 с</w:t>
      </w:r>
      <w:r>
        <w:rPr>
          <w:rFonts w:ascii="Times New Roman" w:eastAsia="Times New Roman" w:hAnsi="Times New Roman" w:cs="Times New Roman"/>
          <w:sz w:val="28"/>
          <w:szCs w:val="28"/>
          <w:lang w:val="uk-UA" w:eastAsia="ru-RU"/>
        </w:rPr>
        <w:t>.</w:t>
      </w:r>
    </w:p>
    <w:p w14:paraId="73765DE1" w14:textId="77777777" w:rsidR="00420B0F" w:rsidRPr="006C6A47" w:rsidRDefault="00420B0F" w:rsidP="00420B0F">
      <w:pPr>
        <w:pStyle w:val="a7"/>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proofErr w:type="spellStart"/>
      <w:r w:rsidRPr="001C34B6">
        <w:rPr>
          <w:rFonts w:ascii="Times New Roman" w:eastAsia="Times New Roman" w:hAnsi="Times New Roman" w:cs="Times New Roman"/>
          <w:sz w:val="28"/>
          <w:szCs w:val="28"/>
          <w:lang w:val="uk-UA" w:eastAsia="ru-RU"/>
        </w:rPr>
        <w:t>Павлюченко</w:t>
      </w:r>
      <w:proofErr w:type="spellEnd"/>
      <w:r w:rsidRPr="001C34B6">
        <w:rPr>
          <w:rFonts w:ascii="Times New Roman" w:eastAsia="Times New Roman" w:hAnsi="Times New Roman" w:cs="Times New Roman"/>
          <w:sz w:val="28"/>
          <w:szCs w:val="28"/>
          <w:lang w:val="uk-UA" w:eastAsia="ru-RU"/>
        </w:rPr>
        <w:t xml:space="preserve"> О. С. Організація виробництва в закладах ресторанного господарства : </w:t>
      </w:r>
      <w:proofErr w:type="spellStart"/>
      <w:r w:rsidRPr="001C34B6">
        <w:rPr>
          <w:rFonts w:ascii="Times New Roman" w:eastAsia="Times New Roman" w:hAnsi="Times New Roman" w:cs="Times New Roman"/>
          <w:sz w:val="28"/>
          <w:szCs w:val="28"/>
          <w:lang w:val="uk-UA" w:eastAsia="ru-RU"/>
        </w:rPr>
        <w:t>навч</w:t>
      </w:r>
      <w:proofErr w:type="spellEnd"/>
      <w:r w:rsidRPr="001C34B6">
        <w:rPr>
          <w:rFonts w:ascii="Times New Roman" w:eastAsia="Times New Roman" w:hAnsi="Times New Roman" w:cs="Times New Roman"/>
          <w:sz w:val="28"/>
          <w:szCs w:val="28"/>
          <w:lang w:val="uk-UA" w:eastAsia="ru-RU"/>
        </w:rPr>
        <w:t xml:space="preserve">. </w:t>
      </w:r>
      <w:proofErr w:type="spellStart"/>
      <w:r w:rsidRPr="001C34B6">
        <w:rPr>
          <w:rFonts w:ascii="Times New Roman" w:eastAsia="Times New Roman" w:hAnsi="Times New Roman" w:cs="Times New Roman"/>
          <w:sz w:val="28"/>
          <w:szCs w:val="28"/>
          <w:lang w:val="uk-UA" w:eastAsia="ru-RU"/>
        </w:rPr>
        <w:t>посіб</w:t>
      </w:r>
      <w:proofErr w:type="spellEnd"/>
      <w:r w:rsidRPr="001C34B6">
        <w:rPr>
          <w:rFonts w:ascii="Times New Roman" w:eastAsia="Times New Roman" w:hAnsi="Times New Roman" w:cs="Times New Roman"/>
          <w:sz w:val="28"/>
          <w:szCs w:val="28"/>
          <w:lang w:val="uk-UA" w:eastAsia="ru-RU"/>
        </w:rPr>
        <w:t xml:space="preserve">. / О. С. </w:t>
      </w:r>
      <w:proofErr w:type="spellStart"/>
      <w:r w:rsidRPr="001C34B6">
        <w:rPr>
          <w:rFonts w:ascii="Times New Roman" w:eastAsia="Times New Roman" w:hAnsi="Times New Roman" w:cs="Times New Roman"/>
          <w:sz w:val="28"/>
          <w:szCs w:val="28"/>
          <w:lang w:val="uk-UA" w:eastAsia="ru-RU"/>
        </w:rPr>
        <w:t>Павлюченко</w:t>
      </w:r>
      <w:proofErr w:type="spellEnd"/>
      <w:r w:rsidRPr="001C34B6">
        <w:rPr>
          <w:rFonts w:ascii="Times New Roman" w:eastAsia="Times New Roman" w:hAnsi="Times New Roman" w:cs="Times New Roman"/>
          <w:sz w:val="28"/>
          <w:szCs w:val="28"/>
          <w:lang w:val="uk-UA" w:eastAsia="ru-RU"/>
        </w:rPr>
        <w:t xml:space="preserve">, А. В. Гавриш, Л. О. </w:t>
      </w:r>
      <w:proofErr w:type="spellStart"/>
      <w:r w:rsidRPr="001C34B6">
        <w:rPr>
          <w:rFonts w:ascii="Times New Roman" w:eastAsia="Times New Roman" w:hAnsi="Times New Roman" w:cs="Times New Roman"/>
          <w:sz w:val="28"/>
          <w:szCs w:val="28"/>
          <w:lang w:val="uk-UA" w:eastAsia="ru-RU"/>
        </w:rPr>
        <w:t>Шаран</w:t>
      </w:r>
      <w:proofErr w:type="spellEnd"/>
      <w:r>
        <w:rPr>
          <w:rFonts w:ascii="Times New Roman" w:eastAsia="Times New Roman" w:hAnsi="Times New Roman" w:cs="Times New Roman"/>
          <w:sz w:val="28"/>
          <w:szCs w:val="28"/>
          <w:lang w:val="uk-UA" w:eastAsia="ru-RU"/>
        </w:rPr>
        <w:t xml:space="preserve">. </w:t>
      </w:r>
      <w:r w:rsidRPr="001C34B6">
        <w:rPr>
          <w:rFonts w:ascii="Times New Roman" w:eastAsia="Times New Roman" w:hAnsi="Times New Roman" w:cs="Times New Roman"/>
          <w:sz w:val="28"/>
          <w:szCs w:val="28"/>
          <w:lang w:val="uk-UA" w:eastAsia="ru-RU"/>
        </w:rPr>
        <w:t>К</w:t>
      </w:r>
      <w:r>
        <w:rPr>
          <w:rFonts w:ascii="Times New Roman" w:eastAsia="Times New Roman" w:hAnsi="Times New Roman" w:cs="Times New Roman"/>
          <w:sz w:val="28"/>
          <w:szCs w:val="28"/>
          <w:lang w:val="uk-UA" w:eastAsia="ru-RU"/>
        </w:rPr>
        <w:t>.</w:t>
      </w:r>
      <w:r w:rsidRPr="001C34B6">
        <w:rPr>
          <w:rFonts w:ascii="Times New Roman" w:eastAsia="Times New Roman" w:hAnsi="Times New Roman" w:cs="Times New Roman"/>
          <w:sz w:val="28"/>
          <w:szCs w:val="28"/>
          <w:lang w:val="uk-UA" w:eastAsia="ru-RU"/>
        </w:rPr>
        <w:t>: НУХТ, 2017. 227 с.</w:t>
      </w:r>
    </w:p>
    <w:p w14:paraId="1EFC68AB" w14:textId="77777777" w:rsidR="00420B0F" w:rsidRDefault="00420B0F" w:rsidP="00420B0F">
      <w:pPr>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2B6AF8">
        <w:rPr>
          <w:rFonts w:ascii="Times New Roman" w:eastAsia="Times New Roman" w:hAnsi="Times New Roman" w:cs="Times New Roman"/>
          <w:sz w:val="28"/>
          <w:szCs w:val="28"/>
          <w:lang w:val="uk-UA" w:eastAsia="ru-RU"/>
        </w:rPr>
        <w:t xml:space="preserve">Захарчук В.Г., </w:t>
      </w:r>
      <w:proofErr w:type="spellStart"/>
      <w:r w:rsidRPr="002B6AF8">
        <w:rPr>
          <w:rFonts w:ascii="Times New Roman" w:eastAsia="Times New Roman" w:hAnsi="Times New Roman" w:cs="Times New Roman"/>
          <w:sz w:val="28"/>
          <w:szCs w:val="28"/>
          <w:lang w:val="uk-UA" w:eastAsia="ru-RU"/>
        </w:rPr>
        <w:t>Кунділовська</w:t>
      </w:r>
      <w:proofErr w:type="spellEnd"/>
      <w:r w:rsidRPr="002B6AF8">
        <w:rPr>
          <w:rFonts w:ascii="Times New Roman" w:eastAsia="Times New Roman" w:hAnsi="Times New Roman" w:cs="Times New Roman"/>
          <w:sz w:val="28"/>
          <w:szCs w:val="28"/>
          <w:lang w:val="uk-UA" w:eastAsia="ru-RU"/>
        </w:rPr>
        <w:t xml:space="preserve"> Т.А., </w:t>
      </w:r>
      <w:proofErr w:type="spellStart"/>
      <w:r w:rsidRPr="002B6AF8">
        <w:rPr>
          <w:rFonts w:ascii="Times New Roman" w:eastAsia="Times New Roman" w:hAnsi="Times New Roman" w:cs="Times New Roman"/>
          <w:sz w:val="28"/>
          <w:szCs w:val="28"/>
          <w:lang w:val="uk-UA" w:eastAsia="ru-RU"/>
        </w:rPr>
        <w:t>Гайдукович</w:t>
      </w:r>
      <w:proofErr w:type="spellEnd"/>
      <w:r w:rsidRPr="002B6AF8">
        <w:rPr>
          <w:rFonts w:ascii="Times New Roman" w:eastAsia="Times New Roman" w:hAnsi="Times New Roman" w:cs="Times New Roman"/>
          <w:sz w:val="28"/>
          <w:szCs w:val="28"/>
          <w:lang w:val="uk-UA" w:eastAsia="ru-RU"/>
        </w:rPr>
        <w:t xml:space="preserve"> Г.Є. Технологія продукції ресторанного господарства. Одеса: ОНЕУ, 2016. 479 с.</w:t>
      </w:r>
    </w:p>
    <w:p w14:paraId="43E02D7D" w14:textId="77777777" w:rsidR="00420B0F" w:rsidRPr="00420B0F" w:rsidRDefault="00420B0F" w:rsidP="00420B0F">
      <w:pPr>
        <w:spacing w:after="0" w:line="240" w:lineRule="auto"/>
        <w:ind w:firstLine="709"/>
        <w:jc w:val="both"/>
        <w:rPr>
          <w:rFonts w:ascii="Times New Roman" w:hAnsi="Times New Roman" w:cs="Times New Roman"/>
          <w:bCs/>
          <w:sz w:val="28"/>
          <w:szCs w:val="28"/>
          <w:lang w:val="uk-UA"/>
        </w:rPr>
      </w:pPr>
    </w:p>
    <w:p w14:paraId="581589BA" w14:textId="55EEF489" w:rsidR="00A36183" w:rsidRPr="008A43CB" w:rsidRDefault="00A36183" w:rsidP="008E3DB2">
      <w:pPr>
        <w:spacing w:after="0" w:line="240" w:lineRule="auto"/>
        <w:jc w:val="center"/>
        <w:rPr>
          <w:rFonts w:ascii="Times New Roman" w:hAnsi="Times New Roman" w:cs="Times New Roman"/>
          <w:b/>
          <w:sz w:val="28"/>
          <w:szCs w:val="28"/>
          <w:lang w:val="uk-UA"/>
        </w:rPr>
      </w:pPr>
      <w:r w:rsidRPr="008A43CB">
        <w:rPr>
          <w:rFonts w:ascii="Times New Roman" w:hAnsi="Times New Roman" w:cs="Times New Roman"/>
          <w:b/>
          <w:sz w:val="28"/>
          <w:szCs w:val="28"/>
          <w:lang w:val="uk-UA"/>
        </w:rPr>
        <w:t>Додаткова</w:t>
      </w:r>
      <w:r w:rsidR="00B66DCA">
        <w:rPr>
          <w:rFonts w:ascii="Times New Roman" w:hAnsi="Times New Roman" w:cs="Times New Roman"/>
          <w:b/>
          <w:sz w:val="28"/>
          <w:szCs w:val="28"/>
          <w:lang w:val="uk-UA"/>
        </w:rPr>
        <w:t xml:space="preserve"> література</w:t>
      </w:r>
    </w:p>
    <w:p w14:paraId="2F51134D" w14:textId="5F068A09" w:rsidR="00D26EF0" w:rsidRDefault="00D26EF0" w:rsidP="00420B0F">
      <w:pPr>
        <w:pStyle w:val="a7"/>
        <w:numPr>
          <w:ilvl w:val="0"/>
          <w:numId w:val="5"/>
        </w:numPr>
        <w:spacing w:after="0" w:line="240" w:lineRule="auto"/>
        <w:ind w:left="0" w:firstLine="709"/>
        <w:jc w:val="both"/>
        <w:rPr>
          <w:rFonts w:ascii="Times New Roman" w:eastAsia="Times New Roman" w:hAnsi="Times New Roman" w:cs="Times New Roman"/>
          <w:bCs/>
          <w:sz w:val="28"/>
          <w:szCs w:val="28"/>
          <w:lang w:val="uk-UA" w:eastAsia="ru-RU" w:bidi="uk-UA"/>
        </w:rPr>
      </w:pPr>
      <w:r w:rsidRPr="00D26EF0">
        <w:rPr>
          <w:rFonts w:ascii="Times New Roman" w:eastAsia="Times New Roman" w:hAnsi="Times New Roman" w:cs="Times New Roman"/>
          <w:bCs/>
          <w:sz w:val="28"/>
          <w:szCs w:val="28"/>
          <w:lang w:val="uk-UA" w:eastAsia="ru-RU" w:bidi="uk-UA"/>
        </w:rPr>
        <w:t>Левандовський Л.В., Овсієнко С.М. Технології ресторанної продукції. Методичні вказівки для практичних занять. Рівень вищої освіти перший (бакалаврський), галузь знань G Інженерія, виробництво та будівництво, спеціальність G 13 Харчові технології, освітньо-професійна програма Харчові технології. Вінниця</w:t>
      </w:r>
      <w:r>
        <w:rPr>
          <w:rFonts w:ascii="Times New Roman" w:eastAsia="Times New Roman" w:hAnsi="Times New Roman" w:cs="Times New Roman"/>
          <w:bCs/>
          <w:sz w:val="28"/>
          <w:szCs w:val="28"/>
          <w:lang w:val="uk-UA" w:eastAsia="ru-RU" w:bidi="uk-UA"/>
        </w:rPr>
        <w:t>.</w:t>
      </w:r>
      <w:r w:rsidRPr="00D26EF0">
        <w:rPr>
          <w:rFonts w:ascii="Times New Roman" w:eastAsia="Times New Roman" w:hAnsi="Times New Roman" w:cs="Times New Roman"/>
          <w:bCs/>
          <w:sz w:val="28"/>
          <w:szCs w:val="28"/>
          <w:lang w:val="uk-UA" w:eastAsia="ru-RU" w:bidi="uk-UA"/>
        </w:rPr>
        <w:t xml:space="preserve"> 2025. 61 с.</w:t>
      </w:r>
    </w:p>
    <w:p w14:paraId="7376E105" w14:textId="2F9B0AD3" w:rsidR="00D26EF0" w:rsidRDefault="00D26EF0" w:rsidP="00420B0F">
      <w:pPr>
        <w:pStyle w:val="a7"/>
        <w:numPr>
          <w:ilvl w:val="0"/>
          <w:numId w:val="5"/>
        </w:numPr>
        <w:spacing w:after="0" w:line="240" w:lineRule="auto"/>
        <w:ind w:left="0" w:firstLine="709"/>
        <w:jc w:val="both"/>
        <w:rPr>
          <w:rFonts w:ascii="Times New Roman" w:eastAsia="Times New Roman" w:hAnsi="Times New Roman" w:cs="Times New Roman"/>
          <w:bCs/>
          <w:sz w:val="28"/>
          <w:szCs w:val="28"/>
          <w:lang w:val="uk-UA" w:eastAsia="ru-RU" w:bidi="uk-UA"/>
        </w:rPr>
      </w:pPr>
      <w:r w:rsidRPr="00D26EF0">
        <w:rPr>
          <w:rFonts w:ascii="Times New Roman" w:eastAsia="Times New Roman" w:hAnsi="Times New Roman" w:cs="Times New Roman"/>
          <w:bCs/>
          <w:sz w:val="28"/>
          <w:szCs w:val="28"/>
          <w:lang w:val="uk-UA" w:eastAsia="ru-RU" w:bidi="uk-UA"/>
        </w:rPr>
        <w:lastRenderedPageBreak/>
        <w:t>Левандовський Л.В., Овсієнко С.М. Технології ресторанної продукції. Методичні вказівки до виконання самостійної роботи для здобувачів першого (бакалаврського) рівня вищої освіти за спеціальністю G 13 «Харчові технології» галузі знань G Інженерія, виробництво та будівництво Вінниця</w:t>
      </w:r>
      <w:r>
        <w:rPr>
          <w:rFonts w:ascii="Times New Roman" w:eastAsia="Times New Roman" w:hAnsi="Times New Roman" w:cs="Times New Roman"/>
          <w:bCs/>
          <w:sz w:val="28"/>
          <w:szCs w:val="28"/>
          <w:lang w:val="uk-UA" w:eastAsia="ru-RU" w:bidi="uk-UA"/>
        </w:rPr>
        <w:t>.</w:t>
      </w:r>
      <w:r w:rsidRPr="00D26EF0">
        <w:rPr>
          <w:rFonts w:ascii="Times New Roman" w:eastAsia="Times New Roman" w:hAnsi="Times New Roman" w:cs="Times New Roman"/>
          <w:bCs/>
          <w:sz w:val="28"/>
          <w:szCs w:val="28"/>
          <w:lang w:val="uk-UA" w:eastAsia="ru-RU" w:bidi="uk-UA"/>
        </w:rPr>
        <w:t xml:space="preserve"> 2025. 18 с.</w:t>
      </w:r>
    </w:p>
    <w:p w14:paraId="44514D2F" w14:textId="0D6D25D5" w:rsidR="00420B0F" w:rsidRPr="008675B2" w:rsidRDefault="00420B0F" w:rsidP="00420B0F">
      <w:pPr>
        <w:pStyle w:val="a7"/>
        <w:numPr>
          <w:ilvl w:val="0"/>
          <w:numId w:val="5"/>
        </w:numPr>
        <w:spacing w:after="0" w:line="240" w:lineRule="auto"/>
        <w:ind w:left="0" w:firstLine="709"/>
        <w:jc w:val="both"/>
        <w:rPr>
          <w:rFonts w:ascii="Times New Roman" w:eastAsia="Times New Roman" w:hAnsi="Times New Roman" w:cs="Times New Roman"/>
          <w:bCs/>
          <w:sz w:val="28"/>
          <w:szCs w:val="28"/>
          <w:lang w:val="uk-UA" w:eastAsia="ru-RU" w:bidi="uk-UA"/>
        </w:rPr>
      </w:pPr>
      <w:r w:rsidRPr="008675B2">
        <w:rPr>
          <w:rFonts w:ascii="Times New Roman" w:eastAsia="Times New Roman" w:hAnsi="Times New Roman" w:cs="Times New Roman"/>
          <w:bCs/>
          <w:sz w:val="28"/>
          <w:szCs w:val="28"/>
          <w:lang w:val="uk-UA" w:eastAsia="ru-RU" w:bidi="uk-UA"/>
        </w:rPr>
        <w:t xml:space="preserve">Управління якістю кулінарної продукції лікувального та дієтичного харчування : </w:t>
      </w:r>
      <w:proofErr w:type="spellStart"/>
      <w:r w:rsidRPr="008675B2">
        <w:rPr>
          <w:rFonts w:ascii="Times New Roman" w:eastAsia="Times New Roman" w:hAnsi="Times New Roman" w:cs="Times New Roman"/>
          <w:bCs/>
          <w:sz w:val="28"/>
          <w:szCs w:val="28"/>
          <w:lang w:val="uk-UA" w:eastAsia="ru-RU" w:bidi="uk-UA"/>
        </w:rPr>
        <w:t>навч</w:t>
      </w:r>
      <w:proofErr w:type="spellEnd"/>
      <w:r w:rsidRPr="008675B2">
        <w:rPr>
          <w:rFonts w:ascii="Times New Roman" w:eastAsia="Times New Roman" w:hAnsi="Times New Roman" w:cs="Times New Roman"/>
          <w:bCs/>
          <w:sz w:val="28"/>
          <w:szCs w:val="28"/>
          <w:lang w:val="uk-UA" w:eastAsia="ru-RU" w:bidi="uk-UA"/>
        </w:rPr>
        <w:t xml:space="preserve">. </w:t>
      </w:r>
      <w:proofErr w:type="spellStart"/>
      <w:r w:rsidRPr="008675B2">
        <w:rPr>
          <w:rFonts w:ascii="Times New Roman" w:eastAsia="Times New Roman" w:hAnsi="Times New Roman" w:cs="Times New Roman"/>
          <w:bCs/>
          <w:sz w:val="28"/>
          <w:szCs w:val="28"/>
          <w:lang w:val="uk-UA" w:eastAsia="ru-RU" w:bidi="uk-UA"/>
        </w:rPr>
        <w:t>посіб</w:t>
      </w:r>
      <w:proofErr w:type="spellEnd"/>
      <w:r w:rsidRPr="008675B2">
        <w:rPr>
          <w:rFonts w:ascii="Times New Roman" w:eastAsia="Times New Roman" w:hAnsi="Times New Roman" w:cs="Times New Roman"/>
          <w:bCs/>
          <w:sz w:val="28"/>
          <w:szCs w:val="28"/>
          <w:lang w:val="uk-UA" w:eastAsia="ru-RU" w:bidi="uk-UA"/>
        </w:rPr>
        <w:t xml:space="preserve">. / О. І. </w:t>
      </w:r>
      <w:proofErr w:type="spellStart"/>
      <w:r w:rsidRPr="008675B2">
        <w:rPr>
          <w:rFonts w:ascii="Times New Roman" w:eastAsia="Times New Roman" w:hAnsi="Times New Roman" w:cs="Times New Roman"/>
          <w:bCs/>
          <w:sz w:val="28"/>
          <w:szCs w:val="28"/>
          <w:lang w:val="uk-UA" w:eastAsia="ru-RU" w:bidi="uk-UA"/>
        </w:rPr>
        <w:t>Черевко</w:t>
      </w:r>
      <w:proofErr w:type="spellEnd"/>
      <w:r w:rsidRPr="008675B2">
        <w:rPr>
          <w:rFonts w:ascii="Times New Roman" w:eastAsia="Times New Roman" w:hAnsi="Times New Roman" w:cs="Times New Roman"/>
          <w:bCs/>
          <w:sz w:val="28"/>
          <w:szCs w:val="28"/>
          <w:lang w:val="uk-UA" w:eastAsia="ru-RU" w:bidi="uk-UA"/>
        </w:rPr>
        <w:t xml:space="preserve">, Л. М. </w:t>
      </w:r>
      <w:proofErr w:type="spellStart"/>
      <w:r w:rsidRPr="008675B2">
        <w:rPr>
          <w:rFonts w:ascii="Times New Roman" w:eastAsia="Times New Roman" w:hAnsi="Times New Roman" w:cs="Times New Roman"/>
          <w:bCs/>
          <w:sz w:val="28"/>
          <w:szCs w:val="28"/>
          <w:lang w:val="uk-UA" w:eastAsia="ru-RU" w:bidi="uk-UA"/>
        </w:rPr>
        <w:t>Крайнюк</w:t>
      </w:r>
      <w:proofErr w:type="spellEnd"/>
      <w:r w:rsidRPr="008675B2">
        <w:rPr>
          <w:rFonts w:ascii="Times New Roman" w:eastAsia="Times New Roman" w:hAnsi="Times New Roman" w:cs="Times New Roman"/>
          <w:bCs/>
          <w:sz w:val="28"/>
          <w:szCs w:val="28"/>
          <w:lang w:val="uk-UA" w:eastAsia="ru-RU" w:bidi="uk-UA"/>
        </w:rPr>
        <w:t xml:space="preserve">, Л. О. Касілова та ін.; за ред. Л. О. Касілової. Суми: </w:t>
      </w:r>
      <w:proofErr w:type="spellStart"/>
      <w:r w:rsidRPr="008675B2">
        <w:rPr>
          <w:rFonts w:ascii="Times New Roman" w:eastAsia="Times New Roman" w:hAnsi="Times New Roman" w:cs="Times New Roman"/>
          <w:bCs/>
          <w:sz w:val="28"/>
          <w:szCs w:val="28"/>
          <w:lang w:val="uk-UA" w:eastAsia="ru-RU" w:bidi="uk-UA"/>
        </w:rPr>
        <w:t>Унів</w:t>
      </w:r>
      <w:proofErr w:type="spellEnd"/>
      <w:r w:rsidRPr="008675B2">
        <w:rPr>
          <w:rFonts w:ascii="Times New Roman" w:eastAsia="Times New Roman" w:hAnsi="Times New Roman" w:cs="Times New Roman"/>
          <w:bCs/>
          <w:sz w:val="28"/>
          <w:szCs w:val="28"/>
          <w:lang w:val="uk-UA" w:eastAsia="ru-RU" w:bidi="uk-UA"/>
        </w:rPr>
        <w:t xml:space="preserve">. </w:t>
      </w:r>
      <w:proofErr w:type="spellStart"/>
      <w:r w:rsidRPr="008675B2">
        <w:rPr>
          <w:rFonts w:ascii="Times New Roman" w:eastAsia="Times New Roman" w:hAnsi="Times New Roman" w:cs="Times New Roman"/>
          <w:bCs/>
          <w:sz w:val="28"/>
          <w:szCs w:val="28"/>
          <w:lang w:val="uk-UA" w:eastAsia="ru-RU" w:bidi="uk-UA"/>
        </w:rPr>
        <w:t>кн</w:t>
      </w:r>
      <w:proofErr w:type="spellEnd"/>
      <w:r w:rsidRPr="008675B2">
        <w:rPr>
          <w:rFonts w:ascii="Times New Roman" w:eastAsia="Times New Roman" w:hAnsi="Times New Roman" w:cs="Times New Roman"/>
          <w:bCs/>
          <w:sz w:val="28"/>
          <w:szCs w:val="28"/>
          <w:lang w:val="uk-UA" w:eastAsia="ru-RU" w:bidi="uk-UA"/>
        </w:rPr>
        <w:t>., 2019. 279 с.</w:t>
      </w:r>
    </w:p>
    <w:p w14:paraId="6002F339" w14:textId="77777777" w:rsidR="00420B0F" w:rsidRPr="008675B2" w:rsidRDefault="00420B0F" w:rsidP="00420B0F">
      <w:pPr>
        <w:pStyle w:val="a7"/>
        <w:numPr>
          <w:ilvl w:val="0"/>
          <w:numId w:val="5"/>
        </w:numPr>
        <w:spacing w:after="0" w:line="240" w:lineRule="auto"/>
        <w:ind w:left="0" w:firstLine="709"/>
        <w:jc w:val="both"/>
        <w:rPr>
          <w:rFonts w:ascii="Times New Roman" w:eastAsia="Times New Roman" w:hAnsi="Times New Roman" w:cs="Times New Roman"/>
          <w:bCs/>
          <w:sz w:val="28"/>
          <w:szCs w:val="28"/>
          <w:lang w:val="uk-UA" w:eastAsia="ru-RU" w:bidi="uk-UA"/>
        </w:rPr>
      </w:pPr>
      <w:r w:rsidRPr="008675B2">
        <w:rPr>
          <w:rFonts w:ascii="Times New Roman" w:eastAsia="Times New Roman" w:hAnsi="Times New Roman" w:cs="Times New Roman"/>
          <w:bCs/>
          <w:sz w:val="28"/>
          <w:szCs w:val="28"/>
          <w:lang w:val="uk-UA" w:eastAsia="ru-RU" w:bidi="uk-UA"/>
        </w:rPr>
        <w:t xml:space="preserve">Власенко В.В., </w:t>
      </w:r>
      <w:proofErr w:type="spellStart"/>
      <w:r w:rsidRPr="008675B2">
        <w:rPr>
          <w:rFonts w:ascii="Times New Roman" w:eastAsia="Times New Roman" w:hAnsi="Times New Roman" w:cs="Times New Roman"/>
          <w:bCs/>
          <w:sz w:val="28"/>
          <w:szCs w:val="28"/>
          <w:lang w:val="uk-UA" w:eastAsia="ru-RU" w:bidi="uk-UA"/>
        </w:rPr>
        <w:t>Семко</w:t>
      </w:r>
      <w:proofErr w:type="spellEnd"/>
      <w:r w:rsidRPr="008675B2">
        <w:rPr>
          <w:rFonts w:ascii="Times New Roman" w:eastAsia="Times New Roman" w:hAnsi="Times New Roman" w:cs="Times New Roman"/>
          <w:bCs/>
          <w:sz w:val="28"/>
          <w:szCs w:val="28"/>
          <w:lang w:val="uk-UA" w:eastAsia="ru-RU" w:bidi="uk-UA"/>
        </w:rPr>
        <w:t xml:space="preserve"> Т.В., </w:t>
      </w:r>
      <w:proofErr w:type="spellStart"/>
      <w:r w:rsidRPr="008675B2">
        <w:rPr>
          <w:rFonts w:ascii="Times New Roman" w:eastAsia="Times New Roman" w:hAnsi="Times New Roman" w:cs="Times New Roman"/>
          <w:bCs/>
          <w:sz w:val="28"/>
          <w:szCs w:val="28"/>
          <w:lang w:val="uk-UA" w:eastAsia="ru-RU" w:bidi="uk-UA"/>
        </w:rPr>
        <w:t>Криворук</w:t>
      </w:r>
      <w:proofErr w:type="spellEnd"/>
      <w:r w:rsidRPr="008675B2">
        <w:rPr>
          <w:rFonts w:ascii="Times New Roman" w:eastAsia="Times New Roman" w:hAnsi="Times New Roman" w:cs="Times New Roman"/>
          <w:bCs/>
          <w:sz w:val="28"/>
          <w:szCs w:val="28"/>
          <w:lang w:val="uk-UA" w:eastAsia="ru-RU" w:bidi="uk-UA"/>
        </w:rPr>
        <w:t xml:space="preserve"> В.М., </w:t>
      </w:r>
      <w:proofErr w:type="spellStart"/>
      <w:r w:rsidRPr="008675B2">
        <w:rPr>
          <w:rFonts w:ascii="Times New Roman" w:eastAsia="Times New Roman" w:hAnsi="Times New Roman" w:cs="Times New Roman"/>
          <w:bCs/>
          <w:sz w:val="28"/>
          <w:szCs w:val="28"/>
          <w:lang w:val="uk-UA" w:eastAsia="ru-RU" w:bidi="uk-UA"/>
        </w:rPr>
        <w:t>Іваніщева</w:t>
      </w:r>
      <w:proofErr w:type="spellEnd"/>
      <w:r w:rsidRPr="008675B2">
        <w:rPr>
          <w:rFonts w:ascii="Times New Roman" w:eastAsia="Times New Roman" w:hAnsi="Times New Roman" w:cs="Times New Roman"/>
          <w:bCs/>
          <w:sz w:val="28"/>
          <w:szCs w:val="28"/>
          <w:lang w:val="uk-UA" w:eastAsia="ru-RU" w:bidi="uk-UA"/>
        </w:rPr>
        <w:t xml:space="preserve"> О.А. Технологія продукції ресторанного господарства. Лабораторний практикум / В.В. Власенко, Т.В. </w:t>
      </w:r>
      <w:proofErr w:type="spellStart"/>
      <w:r w:rsidRPr="008675B2">
        <w:rPr>
          <w:rFonts w:ascii="Times New Roman" w:eastAsia="Times New Roman" w:hAnsi="Times New Roman" w:cs="Times New Roman"/>
          <w:bCs/>
          <w:sz w:val="28"/>
          <w:szCs w:val="28"/>
          <w:lang w:val="uk-UA" w:eastAsia="ru-RU" w:bidi="uk-UA"/>
        </w:rPr>
        <w:t>Семко</w:t>
      </w:r>
      <w:proofErr w:type="spellEnd"/>
      <w:r w:rsidRPr="008675B2">
        <w:rPr>
          <w:rFonts w:ascii="Times New Roman" w:eastAsia="Times New Roman" w:hAnsi="Times New Roman" w:cs="Times New Roman"/>
          <w:bCs/>
          <w:sz w:val="28"/>
          <w:szCs w:val="28"/>
          <w:lang w:val="uk-UA" w:eastAsia="ru-RU" w:bidi="uk-UA"/>
        </w:rPr>
        <w:t xml:space="preserve">, В.М. </w:t>
      </w:r>
      <w:proofErr w:type="spellStart"/>
      <w:r w:rsidRPr="008675B2">
        <w:rPr>
          <w:rFonts w:ascii="Times New Roman" w:eastAsia="Times New Roman" w:hAnsi="Times New Roman" w:cs="Times New Roman"/>
          <w:bCs/>
          <w:sz w:val="28"/>
          <w:szCs w:val="28"/>
          <w:lang w:val="uk-UA" w:eastAsia="ru-RU" w:bidi="uk-UA"/>
        </w:rPr>
        <w:t>Криворук</w:t>
      </w:r>
      <w:proofErr w:type="spellEnd"/>
      <w:r w:rsidRPr="008675B2">
        <w:rPr>
          <w:rFonts w:ascii="Times New Roman" w:eastAsia="Times New Roman" w:hAnsi="Times New Roman" w:cs="Times New Roman"/>
          <w:bCs/>
          <w:sz w:val="28"/>
          <w:szCs w:val="28"/>
          <w:lang w:val="uk-UA" w:eastAsia="ru-RU" w:bidi="uk-UA"/>
        </w:rPr>
        <w:t xml:space="preserve">, О.А. </w:t>
      </w:r>
      <w:proofErr w:type="spellStart"/>
      <w:r w:rsidRPr="008675B2">
        <w:rPr>
          <w:rFonts w:ascii="Times New Roman" w:eastAsia="Times New Roman" w:hAnsi="Times New Roman" w:cs="Times New Roman"/>
          <w:bCs/>
          <w:sz w:val="28"/>
          <w:szCs w:val="28"/>
          <w:lang w:val="uk-UA" w:eastAsia="ru-RU" w:bidi="uk-UA"/>
        </w:rPr>
        <w:t>Іваніщева</w:t>
      </w:r>
      <w:proofErr w:type="spellEnd"/>
      <w:r w:rsidRPr="008675B2">
        <w:rPr>
          <w:rFonts w:ascii="Times New Roman" w:eastAsia="Times New Roman" w:hAnsi="Times New Roman" w:cs="Times New Roman"/>
          <w:bCs/>
          <w:sz w:val="28"/>
          <w:szCs w:val="28"/>
          <w:lang w:val="uk-UA" w:eastAsia="ru-RU" w:bidi="uk-UA"/>
        </w:rPr>
        <w:t xml:space="preserve">. Вінниця: </w:t>
      </w:r>
      <w:proofErr w:type="spellStart"/>
      <w:r w:rsidRPr="008675B2">
        <w:rPr>
          <w:rFonts w:ascii="Times New Roman" w:eastAsia="Times New Roman" w:hAnsi="Times New Roman" w:cs="Times New Roman"/>
          <w:bCs/>
          <w:sz w:val="28"/>
          <w:szCs w:val="28"/>
          <w:lang w:val="uk-UA" w:eastAsia="ru-RU" w:bidi="uk-UA"/>
        </w:rPr>
        <w:t>Видавничо</w:t>
      </w:r>
      <w:proofErr w:type="spellEnd"/>
      <w:r w:rsidRPr="008675B2">
        <w:rPr>
          <w:rFonts w:ascii="Times New Roman" w:eastAsia="Times New Roman" w:hAnsi="Times New Roman" w:cs="Times New Roman"/>
          <w:bCs/>
          <w:sz w:val="28"/>
          <w:szCs w:val="28"/>
          <w:lang w:val="uk-UA" w:eastAsia="ru-RU" w:bidi="uk-UA"/>
        </w:rPr>
        <w:t xml:space="preserve"> - редакційний відділ ВТЕІ КНТЕУ, 2018. 248 с.</w:t>
      </w:r>
    </w:p>
    <w:p w14:paraId="6C39BD01" w14:textId="77777777" w:rsidR="00420B0F" w:rsidRPr="008675B2" w:rsidRDefault="00420B0F" w:rsidP="00420B0F">
      <w:pPr>
        <w:numPr>
          <w:ilvl w:val="0"/>
          <w:numId w:val="5"/>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uk-UA" w:eastAsia="ru-RU" w:bidi="uk-UA"/>
        </w:rPr>
      </w:pPr>
      <w:r w:rsidRPr="008675B2">
        <w:rPr>
          <w:rFonts w:ascii="Times New Roman" w:eastAsia="Times New Roman" w:hAnsi="Times New Roman" w:cs="Times New Roman"/>
          <w:bCs/>
          <w:sz w:val="28"/>
          <w:szCs w:val="28"/>
          <w:lang w:val="uk-UA" w:eastAsia="ru-RU" w:bidi="uk-UA"/>
        </w:rPr>
        <w:t xml:space="preserve">Павлов О.В. Збірник рецептур борошняних кондитерських виробів: навчально-практичний посібник. К.: </w:t>
      </w:r>
      <w:proofErr w:type="spellStart"/>
      <w:r w:rsidRPr="008675B2">
        <w:rPr>
          <w:rFonts w:ascii="Times New Roman" w:eastAsia="Times New Roman" w:hAnsi="Times New Roman" w:cs="Times New Roman"/>
          <w:bCs/>
          <w:sz w:val="28"/>
          <w:szCs w:val="28"/>
          <w:lang w:val="uk-UA" w:eastAsia="ru-RU" w:bidi="uk-UA"/>
        </w:rPr>
        <w:t>Профкнига</w:t>
      </w:r>
      <w:proofErr w:type="spellEnd"/>
      <w:r w:rsidRPr="008675B2">
        <w:rPr>
          <w:rFonts w:ascii="Times New Roman" w:eastAsia="Times New Roman" w:hAnsi="Times New Roman" w:cs="Times New Roman"/>
          <w:bCs/>
          <w:sz w:val="28"/>
          <w:szCs w:val="28"/>
          <w:lang w:val="uk-UA" w:eastAsia="ru-RU" w:bidi="uk-UA"/>
        </w:rPr>
        <w:t>, 2018. 336 с.</w:t>
      </w:r>
    </w:p>
    <w:p w14:paraId="7E14C466" w14:textId="77777777" w:rsidR="00420B0F" w:rsidRDefault="00420B0F" w:rsidP="00420B0F">
      <w:pPr>
        <w:numPr>
          <w:ilvl w:val="0"/>
          <w:numId w:val="5"/>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uk-UA" w:eastAsia="ru-RU" w:bidi="uk-UA"/>
        </w:rPr>
      </w:pPr>
      <w:r w:rsidRPr="008675B2">
        <w:rPr>
          <w:rFonts w:ascii="Times New Roman" w:eastAsia="Times New Roman" w:hAnsi="Times New Roman" w:cs="Times New Roman"/>
          <w:bCs/>
          <w:sz w:val="28"/>
          <w:szCs w:val="28"/>
          <w:lang w:val="uk-UA" w:eastAsia="ru-RU" w:bidi="uk-UA"/>
        </w:rPr>
        <w:t>Ростовський В.С. Теоретичні основи технології громадського</w:t>
      </w:r>
      <w:r>
        <w:rPr>
          <w:rFonts w:ascii="Times New Roman" w:eastAsia="Times New Roman" w:hAnsi="Times New Roman" w:cs="Times New Roman"/>
          <w:bCs/>
          <w:sz w:val="28"/>
          <w:szCs w:val="28"/>
          <w:lang w:val="uk-UA" w:eastAsia="ru-RU" w:bidi="uk-UA"/>
        </w:rPr>
        <w:t xml:space="preserve"> </w:t>
      </w:r>
      <w:r w:rsidRPr="00140314">
        <w:rPr>
          <w:rFonts w:ascii="Times New Roman" w:eastAsia="Times New Roman" w:hAnsi="Times New Roman" w:cs="Times New Roman"/>
          <w:bCs/>
          <w:sz w:val="28"/>
          <w:szCs w:val="28"/>
          <w:lang w:val="uk-UA" w:eastAsia="ru-RU" w:bidi="uk-UA"/>
        </w:rPr>
        <w:t xml:space="preserve">харчування. Загальна частина: </w:t>
      </w:r>
      <w:proofErr w:type="spellStart"/>
      <w:r w:rsidRPr="00140314">
        <w:rPr>
          <w:rFonts w:ascii="Times New Roman" w:eastAsia="Times New Roman" w:hAnsi="Times New Roman" w:cs="Times New Roman"/>
          <w:bCs/>
          <w:sz w:val="28"/>
          <w:szCs w:val="28"/>
          <w:lang w:val="uk-UA" w:eastAsia="ru-RU" w:bidi="uk-UA"/>
        </w:rPr>
        <w:t>навч</w:t>
      </w:r>
      <w:proofErr w:type="spellEnd"/>
      <w:r w:rsidRPr="00140314">
        <w:rPr>
          <w:rFonts w:ascii="Times New Roman" w:eastAsia="Times New Roman" w:hAnsi="Times New Roman" w:cs="Times New Roman"/>
          <w:bCs/>
          <w:sz w:val="28"/>
          <w:szCs w:val="28"/>
          <w:lang w:val="uk-UA" w:eastAsia="ru-RU" w:bidi="uk-UA"/>
        </w:rPr>
        <w:t>. посібник. К.: Кондор, 2016. 200 с.</w:t>
      </w:r>
    </w:p>
    <w:p w14:paraId="7DBF72C3" w14:textId="77777777" w:rsidR="00420B0F" w:rsidRPr="00DE68C0" w:rsidRDefault="00420B0F" w:rsidP="00420B0F">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uk-UA" w:eastAsia="ru-RU" w:bidi="uk-UA"/>
        </w:rPr>
      </w:pPr>
      <w:r w:rsidRPr="009F5D42">
        <w:rPr>
          <w:rFonts w:ascii="Times New Roman" w:eastAsia="Times New Roman" w:hAnsi="Times New Roman" w:cs="Times New Roman"/>
          <w:bCs/>
          <w:sz w:val="28"/>
          <w:szCs w:val="28"/>
          <w:lang w:val="uk-UA" w:eastAsia="ru-RU" w:bidi="uk-UA"/>
        </w:rPr>
        <w:t>Островська Г.Й. Кухні народів світу: курс лекцій</w:t>
      </w:r>
      <w:r>
        <w:rPr>
          <w:rFonts w:ascii="Times New Roman" w:eastAsia="Times New Roman" w:hAnsi="Times New Roman" w:cs="Times New Roman"/>
          <w:bCs/>
          <w:sz w:val="28"/>
          <w:szCs w:val="28"/>
          <w:lang w:val="uk-UA" w:eastAsia="ru-RU" w:bidi="uk-UA"/>
        </w:rPr>
        <w:t xml:space="preserve">. </w:t>
      </w:r>
      <w:r w:rsidRPr="009F5D42">
        <w:rPr>
          <w:rFonts w:ascii="Times New Roman" w:eastAsia="Times New Roman" w:hAnsi="Times New Roman" w:cs="Times New Roman"/>
          <w:bCs/>
          <w:sz w:val="28"/>
          <w:szCs w:val="28"/>
          <w:lang w:val="uk-UA" w:eastAsia="ru-RU" w:bidi="uk-UA"/>
        </w:rPr>
        <w:t>Т</w:t>
      </w:r>
      <w:r>
        <w:rPr>
          <w:rFonts w:ascii="Times New Roman" w:eastAsia="Times New Roman" w:hAnsi="Times New Roman" w:cs="Times New Roman"/>
          <w:bCs/>
          <w:sz w:val="28"/>
          <w:szCs w:val="28"/>
          <w:lang w:val="uk-UA" w:eastAsia="ru-RU" w:bidi="uk-UA"/>
        </w:rPr>
        <w:t>ернопіль</w:t>
      </w:r>
      <w:r w:rsidRPr="009F5D42">
        <w:rPr>
          <w:rFonts w:ascii="Times New Roman" w:eastAsia="Times New Roman" w:hAnsi="Times New Roman" w:cs="Times New Roman"/>
          <w:bCs/>
          <w:sz w:val="28"/>
          <w:szCs w:val="28"/>
          <w:lang w:val="uk-UA" w:eastAsia="ru-RU" w:bidi="uk-UA"/>
        </w:rPr>
        <w:t>:</w:t>
      </w:r>
      <w:r>
        <w:rPr>
          <w:rFonts w:ascii="Times New Roman" w:eastAsia="Times New Roman" w:hAnsi="Times New Roman" w:cs="Times New Roman"/>
          <w:bCs/>
          <w:sz w:val="28"/>
          <w:szCs w:val="28"/>
          <w:lang w:val="uk-UA" w:eastAsia="ru-RU" w:bidi="uk-UA"/>
        </w:rPr>
        <w:t xml:space="preserve"> </w:t>
      </w:r>
      <w:r w:rsidRPr="009F5D42">
        <w:rPr>
          <w:rFonts w:ascii="Times New Roman" w:eastAsia="Times New Roman" w:hAnsi="Times New Roman" w:cs="Times New Roman"/>
          <w:bCs/>
          <w:sz w:val="28"/>
          <w:szCs w:val="28"/>
          <w:lang w:val="uk-UA" w:eastAsia="ru-RU" w:bidi="uk-UA"/>
        </w:rPr>
        <w:t>ТНПУ ім.</w:t>
      </w:r>
      <w:r>
        <w:rPr>
          <w:rFonts w:ascii="Times New Roman" w:eastAsia="Times New Roman" w:hAnsi="Times New Roman" w:cs="Times New Roman"/>
          <w:bCs/>
          <w:sz w:val="28"/>
          <w:szCs w:val="28"/>
          <w:lang w:val="uk-UA" w:eastAsia="ru-RU" w:bidi="uk-UA"/>
        </w:rPr>
        <w:t xml:space="preserve"> </w:t>
      </w:r>
      <w:r w:rsidRPr="009F5D42">
        <w:rPr>
          <w:rFonts w:ascii="Times New Roman" w:eastAsia="Times New Roman" w:hAnsi="Times New Roman" w:cs="Times New Roman"/>
          <w:bCs/>
          <w:sz w:val="28"/>
          <w:szCs w:val="28"/>
          <w:lang w:val="uk-UA" w:eastAsia="ru-RU" w:bidi="uk-UA"/>
        </w:rPr>
        <w:t>Пулюя, 2018</w:t>
      </w:r>
      <w:r>
        <w:rPr>
          <w:rFonts w:ascii="Times New Roman" w:eastAsia="Times New Roman" w:hAnsi="Times New Roman" w:cs="Times New Roman"/>
          <w:bCs/>
          <w:sz w:val="28"/>
          <w:szCs w:val="28"/>
          <w:lang w:val="uk-UA" w:eastAsia="ru-RU" w:bidi="uk-UA"/>
        </w:rPr>
        <w:t>.</w:t>
      </w:r>
      <w:r w:rsidRPr="009F5D42">
        <w:rPr>
          <w:rFonts w:ascii="Times New Roman" w:eastAsia="Times New Roman" w:hAnsi="Times New Roman" w:cs="Times New Roman"/>
          <w:bCs/>
          <w:sz w:val="28"/>
          <w:szCs w:val="28"/>
          <w:lang w:val="uk-UA" w:eastAsia="ru-RU" w:bidi="uk-UA"/>
        </w:rPr>
        <w:t xml:space="preserve"> 162 с.</w:t>
      </w:r>
    </w:p>
    <w:p w14:paraId="42D13F5B" w14:textId="0A250E4E" w:rsidR="00A84794" w:rsidRDefault="00A84794" w:rsidP="00A84794">
      <w:pPr>
        <w:pStyle w:val="a7"/>
        <w:kinsoku w:val="0"/>
        <w:overflowPunct w:val="0"/>
        <w:spacing w:after="0" w:line="240" w:lineRule="auto"/>
        <w:ind w:left="357"/>
        <w:jc w:val="both"/>
        <w:rPr>
          <w:rFonts w:ascii="Times New Roman" w:hAnsi="Times New Roman" w:cs="Times New Roman"/>
          <w:bCs/>
          <w:sz w:val="28"/>
          <w:szCs w:val="28"/>
          <w:lang w:val="uk-UA"/>
        </w:rPr>
      </w:pPr>
    </w:p>
    <w:p w14:paraId="5F50C2F9" w14:textId="77777777" w:rsidR="00B66DCA" w:rsidRDefault="00B66DCA" w:rsidP="00B66DCA">
      <w:pPr>
        <w:spacing w:after="0" w:line="240" w:lineRule="auto"/>
        <w:jc w:val="center"/>
        <w:rPr>
          <w:rFonts w:ascii="Times New Roman" w:hAnsi="Times New Roman" w:cs="Times New Roman"/>
          <w:b/>
          <w:bCs/>
          <w:color w:val="000000" w:themeColor="text1"/>
          <w:sz w:val="28"/>
          <w:szCs w:val="28"/>
          <w:lang w:val="uk-UA"/>
        </w:rPr>
      </w:pPr>
      <w:bookmarkStart w:id="6" w:name="_Hlk173695658"/>
      <w:r>
        <w:rPr>
          <w:rFonts w:ascii="Times New Roman" w:hAnsi="Times New Roman" w:cs="Times New Roman"/>
          <w:b/>
          <w:bCs/>
          <w:color w:val="000000" w:themeColor="text1"/>
          <w:sz w:val="28"/>
          <w:szCs w:val="28"/>
          <w:lang w:val="uk-UA"/>
        </w:rPr>
        <w:t>Інформаційні ресурси:</w:t>
      </w:r>
    </w:p>
    <w:p w14:paraId="3854AC04" w14:textId="77777777" w:rsidR="00B66DCA" w:rsidRPr="001E3065" w:rsidRDefault="00B66DCA" w:rsidP="00B66DCA">
      <w:pPr>
        <w:widowControl w:val="0"/>
        <w:shd w:val="clear" w:color="auto" w:fill="FFFFFF"/>
        <w:tabs>
          <w:tab w:val="left" w:pos="1134"/>
        </w:tabs>
        <w:spacing w:after="0" w:line="240" w:lineRule="auto"/>
        <w:ind w:firstLine="709"/>
        <w:jc w:val="both"/>
        <w:rPr>
          <w:rFonts w:ascii="Times New Roman" w:hAnsi="Times New Roman" w:cs="Times New Roman"/>
          <w:b/>
          <w:sz w:val="28"/>
          <w:szCs w:val="28"/>
        </w:rPr>
      </w:pPr>
      <w:proofErr w:type="spellStart"/>
      <w:r w:rsidRPr="001E3065">
        <w:rPr>
          <w:rFonts w:ascii="Times New Roman" w:hAnsi="Times New Roman" w:cs="Times New Roman"/>
          <w:b/>
          <w:sz w:val="28"/>
          <w:szCs w:val="28"/>
        </w:rPr>
        <w:t>Електронні</w:t>
      </w:r>
      <w:proofErr w:type="spellEnd"/>
      <w:r w:rsidRPr="001E3065">
        <w:rPr>
          <w:rFonts w:ascii="Times New Roman" w:hAnsi="Times New Roman" w:cs="Times New Roman"/>
          <w:b/>
          <w:sz w:val="28"/>
          <w:szCs w:val="28"/>
        </w:rPr>
        <w:t xml:space="preserve"> </w:t>
      </w:r>
      <w:proofErr w:type="spellStart"/>
      <w:r w:rsidRPr="001E3065">
        <w:rPr>
          <w:rFonts w:ascii="Times New Roman" w:hAnsi="Times New Roman" w:cs="Times New Roman"/>
          <w:b/>
          <w:sz w:val="28"/>
          <w:szCs w:val="28"/>
        </w:rPr>
        <w:t>джерела</w:t>
      </w:r>
      <w:proofErr w:type="spellEnd"/>
      <w:r w:rsidRPr="001E3065">
        <w:rPr>
          <w:rFonts w:ascii="Times New Roman" w:hAnsi="Times New Roman" w:cs="Times New Roman"/>
          <w:b/>
          <w:sz w:val="28"/>
          <w:szCs w:val="28"/>
        </w:rPr>
        <w:t xml:space="preserve"> </w:t>
      </w:r>
    </w:p>
    <w:p w14:paraId="2357E76D" w14:textId="77777777" w:rsidR="00B66DCA" w:rsidRPr="001E3065" w:rsidRDefault="00B66DCA" w:rsidP="00131EF9">
      <w:pPr>
        <w:pStyle w:val="a7"/>
        <w:widowControl w:val="0"/>
        <w:numPr>
          <w:ilvl w:val="0"/>
          <w:numId w:val="8"/>
        </w:numPr>
        <w:shd w:val="clear" w:color="auto" w:fill="FFFFFF"/>
        <w:tabs>
          <w:tab w:val="left" w:pos="1134"/>
        </w:tabs>
        <w:spacing w:after="0" w:line="240" w:lineRule="auto"/>
        <w:ind w:left="0" w:firstLine="709"/>
        <w:jc w:val="both"/>
        <w:rPr>
          <w:rFonts w:ascii="Times New Roman" w:hAnsi="Times New Roman" w:cs="Times New Roman"/>
          <w:sz w:val="28"/>
          <w:szCs w:val="28"/>
        </w:rPr>
      </w:pPr>
      <w:r w:rsidRPr="001E3065">
        <w:rPr>
          <w:rFonts w:ascii="Times New Roman" w:hAnsi="Times New Roman" w:cs="Times New Roman"/>
          <w:sz w:val="28"/>
          <w:szCs w:val="28"/>
        </w:rPr>
        <w:t>Google (</w:t>
      </w:r>
      <w:proofErr w:type="spellStart"/>
      <w:r w:rsidRPr="001E3065">
        <w:rPr>
          <w:rFonts w:ascii="Times New Roman" w:hAnsi="Times New Roman" w:cs="Times New Roman"/>
          <w:sz w:val="28"/>
          <w:szCs w:val="28"/>
        </w:rPr>
        <w:t>пошук</w:t>
      </w:r>
      <w:proofErr w:type="spellEnd"/>
      <w:r w:rsidRPr="001E3065">
        <w:rPr>
          <w:rFonts w:ascii="Times New Roman" w:hAnsi="Times New Roman" w:cs="Times New Roman"/>
          <w:sz w:val="28"/>
          <w:szCs w:val="28"/>
        </w:rPr>
        <w:t xml:space="preserve"> на </w:t>
      </w:r>
      <w:proofErr w:type="spellStart"/>
      <w:r w:rsidRPr="001E3065">
        <w:rPr>
          <w:rFonts w:ascii="Times New Roman" w:hAnsi="Times New Roman" w:cs="Times New Roman"/>
          <w:sz w:val="28"/>
          <w:szCs w:val="28"/>
        </w:rPr>
        <w:t>усіх</w:t>
      </w:r>
      <w:proofErr w:type="spellEnd"/>
      <w:r w:rsidRPr="001E3065">
        <w:rPr>
          <w:rFonts w:ascii="Times New Roman" w:hAnsi="Times New Roman" w:cs="Times New Roman"/>
          <w:sz w:val="28"/>
          <w:szCs w:val="28"/>
        </w:rPr>
        <w:t xml:space="preserve"> мовах) </w:t>
      </w:r>
    </w:p>
    <w:p w14:paraId="7E560F7E" w14:textId="77777777" w:rsidR="00B66DCA" w:rsidRPr="001E3065" w:rsidRDefault="00B66DCA" w:rsidP="00131EF9">
      <w:pPr>
        <w:pStyle w:val="a7"/>
        <w:widowControl w:val="0"/>
        <w:numPr>
          <w:ilvl w:val="0"/>
          <w:numId w:val="8"/>
        </w:numPr>
        <w:shd w:val="clear" w:color="auto" w:fill="FFFFFF"/>
        <w:tabs>
          <w:tab w:val="left" w:pos="1134"/>
        </w:tabs>
        <w:spacing w:after="0" w:line="240" w:lineRule="auto"/>
        <w:ind w:left="0" w:firstLine="709"/>
        <w:jc w:val="both"/>
        <w:rPr>
          <w:rFonts w:ascii="Times New Roman" w:hAnsi="Times New Roman" w:cs="Times New Roman"/>
          <w:sz w:val="28"/>
          <w:szCs w:val="28"/>
        </w:rPr>
      </w:pPr>
      <w:r w:rsidRPr="001E3065">
        <w:rPr>
          <w:rFonts w:ascii="Times New Roman" w:hAnsi="Times New Roman" w:cs="Times New Roman"/>
          <w:sz w:val="28"/>
          <w:szCs w:val="28"/>
        </w:rPr>
        <w:t>Мета (</w:t>
      </w:r>
      <w:proofErr w:type="spellStart"/>
      <w:r w:rsidRPr="001E3065">
        <w:rPr>
          <w:rFonts w:ascii="Times New Roman" w:hAnsi="Times New Roman" w:cs="Times New Roman"/>
          <w:sz w:val="28"/>
          <w:szCs w:val="28"/>
        </w:rPr>
        <w:t>українськомовна</w:t>
      </w:r>
      <w:proofErr w:type="spellEnd"/>
      <w:r w:rsidRPr="001E3065">
        <w:rPr>
          <w:rFonts w:ascii="Times New Roman" w:hAnsi="Times New Roman" w:cs="Times New Roman"/>
          <w:sz w:val="28"/>
          <w:szCs w:val="28"/>
        </w:rPr>
        <w:t xml:space="preserve"> </w:t>
      </w:r>
      <w:proofErr w:type="spellStart"/>
      <w:r w:rsidRPr="001E3065">
        <w:rPr>
          <w:rFonts w:ascii="Times New Roman" w:hAnsi="Times New Roman" w:cs="Times New Roman"/>
          <w:sz w:val="28"/>
          <w:szCs w:val="28"/>
        </w:rPr>
        <w:t>пошукова</w:t>
      </w:r>
      <w:proofErr w:type="spellEnd"/>
      <w:r w:rsidRPr="001E3065">
        <w:rPr>
          <w:rFonts w:ascii="Times New Roman" w:hAnsi="Times New Roman" w:cs="Times New Roman"/>
          <w:sz w:val="28"/>
          <w:szCs w:val="28"/>
        </w:rPr>
        <w:t xml:space="preserve"> система) </w:t>
      </w:r>
    </w:p>
    <w:p w14:paraId="3B4D822F" w14:textId="7AC9F779" w:rsidR="00B66DCA" w:rsidRPr="001E3065" w:rsidRDefault="00B66DCA" w:rsidP="00131EF9">
      <w:pPr>
        <w:pStyle w:val="a7"/>
        <w:widowControl w:val="0"/>
        <w:numPr>
          <w:ilvl w:val="0"/>
          <w:numId w:val="8"/>
        </w:numPr>
        <w:shd w:val="clear" w:color="auto" w:fill="FFFFFF"/>
        <w:tabs>
          <w:tab w:val="left" w:pos="1134"/>
        </w:tabs>
        <w:spacing w:after="0" w:line="240" w:lineRule="auto"/>
        <w:ind w:left="0" w:firstLine="709"/>
        <w:jc w:val="both"/>
        <w:rPr>
          <w:rFonts w:ascii="Times New Roman" w:hAnsi="Times New Roman" w:cs="Times New Roman"/>
          <w:sz w:val="28"/>
          <w:szCs w:val="28"/>
        </w:rPr>
      </w:pPr>
      <w:proofErr w:type="spellStart"/>
      <w:r w:rsidRPr="001E3065">
        <w:rPr>
          <w:rFonts w:ascii="Times New Roman" w:hAnsi="Times New Roman" w:cs="Times New Roman"/>
          <w:sz w:val="28"/>
          <w:szCs w:val="28"/>
        </w:rPr>
        <w:t>Вікіпедія</w:t>
      </w:r>
      <w:proofErr w:type="spellEnd"/>
      <w:r w:rsidRPr="001E3065">
        <w:rPr>
          <w:rFonts w:ascii="Times New Roman" w:hAnsi="Times New Roman" w:cs="Times New Roman"/>
          <w:sz w:val="28"/>
          <w:szCs w:val="28"/>
        </w:rPr>
        <w:t xml:space="preserve"> </w:t>
      </w:r>
    </w:p>
    <w:p w14:paraId="27882044" w14:textId="77777777" w:rsidR="00B66DCA" w:rsidRPr="001E3065" w:rsidRDefault="00B66DCA" w:rsidP="00131EF9">
      <w:pPr>
        <w:pStyle w:val="a7"/>
        <w:widowControl w:val="0"/>
        <w:numPr>
          <w:ilvl w:val="0"/>
          <w:numId w:val="8"/>
        </w:numPr>
        <w:shd w:val="clear" w:color="auto" w:fill="FFFFFF"/>
        <w:tabs>
          <w:tab w:val="left" w:pos="1134"/>
        </w:tabs>
        <w:spacing w:after="0" w:line="240" w:lineRule="auto"/>
        <w:ind w:left="0" w:firstLine="709"/>
        <w:jc w:val="both"/>
        <w:rPr>
          <w:rFonts w:ascii="Times New Roman" w:hAnsi="Times New Roman" w:cs="Times New Roman"/>
          <w:sz w:val="28"/>
          <w:szCs w:val="28"/>
        </w:rPr>
      </w:pPr>
      <w:r w:rsidRPr="001E3065">
        <w:rPr>
          <w:rFonts w:ascii="Times New Roman" w:hAnsi="Times New Roman" w:cs="Times New Roman"/>
          <w:sz w:val="28"/>
          <w:szCs w:val="28"/>
        </w:rPr>
        <w:t xml:space="preserve">  СВІТ: </w:t>
      </w:r>
      <w:hyperlink r:id="rId11" w:history="1">
        <w:r w:rsidRPr="001E3065">
          <w:rPr>
            <w:rStyle w:val="a4"/>
            <w:rFonts w:ascii="Times New Roman" w:hAnsi="Times New Roman" w:cs="Times New Roman"/>
            <w:sz w:val="28"/>
            <w:szCs w:val="28"/>
          </w:rPr>
          <w:t>http://www.nas.gov.ua/svit/Article/Pages/10_4748_4.aspx</w:t>
        </w:r>
      </w:hyperlink>
    </w:p>
    <w:p w14:paraId="2C4A865A" w14:textId="77777777" w:rsidR="00B66DCA" w:rsidRPr="001E3065" w:rsidRDefault="00B66DCA" w:rsidP="00131EF9">
      <w:pPr>
        <w:pStyle w:val="a7"/>
        <w:widowControl w:val="0"/>
        <w:numPr>
          <w:ilvl w:val="0"/>
          <w:numId w:val="8"/>
        </w:numPr>
        <w:shd w:val="clear" w:color="auto" w:fill="FFFFFF"/>
        <w:tabs>
          <w:tab w:val="left" w:pos="1134"/>
        </w:tabs>
        <w:spacing w:after="0" w:line="240" w:lineRule="auto"/>
        <w:ind w:left="0" w:firstLine="709"/>
        <w:jc w:val="both"/>
        <w:rPr>
          <w:rFonts w:ascii="Times New Roman" w:hAnsi="Times New Roman" w:cs="Times New Roman"/>
          <w:sz w:val="28"/>
          <w:szCs w:val="28"/>
        </w:rPr>
      </w:pPr>
      <w:r w:rsidRPr="001E3065">
        <w:rPr>
          <w:rFonts w:ascii="Times New Roman" w:hAnsi="Times New Roman" w:cs="Times New Roman"/>
          <w:sz w:val="28"/>
          <w:szCs w:val="28"/>
        </w:rPr>
        <w:t xml:space="preserve"> </w:t>
      </w:r>
      <w:proofErr w:type="spellStart"/>
      <w:r w:rsidRPr="001E3065">
        <w:rPr>
          <w:rFonts w:ascii="Times New Roman" w:hAnsi="Times New Roman" w:cs="Times New Roman"/>
          <w:sz w:val="28"/>
          <w:szCs w:val="28"/>
        </w:rPr>
        <w:t>Наукова</w:t>
      </w:r>
      <w:proofErr w:type="spellEnd"/>
      <w:r w:rsidRPr="001E3065">
        <w:rPr>
          <w:rFonts w:ascii="Times New Roman" w:hAnsi="Times New Roman" w:cs="Times New Roman"/>
          <w:sz w:val="28"/>
          <w:szCs w:val="28"/>
        </w:rPr>
        <w:t xml:space="preserve"> </w:t>
      </w:r>
      <w:proofErr w:type="spellStart"/>
      <w:r w:rsidRPr="001E3065">
        <w:rPr>
          <w:rFonts w:ascii="Times New Roman" w:hAnsi="Times New Roman" w:cs="Times New Roman"/>
          <w:sz w:val="28"/>
          <w:szCs w:val="28"/>
        </w:rPr>
        <w:t>періодика</w:t>
      </w:r>
      <w:proofErr w:type="spellEnd"/>
      <w:r w:rsidRPr="001E3065">
        <w:rPr>
          <w:rFonts w:ascii="Times New Roman" w:hAnsi="Times New Roman" w:cs="Times New Roman"/>
          <w:sz w:val="28"/>
          <w:szCs w:val="28"/>
        </w:rPr>
        <w:t xml:space="preserve"> </w:t>
      </w:r>
      <w:proofErr w:type="spellStart"/>
      <w:r w:rsidRPr="001E3065">
        <w:rPr>
          <w:rFonts w:ascii="Times New Roman" w:hAnsi="Times New Roman" w:cs="Times New Roman"/>
          <w:sz w:val="28"/>
          <w:szCs w:val="28"/>
        </w:rPr>
        <w:t>України</w:t>
      </w:r>
      <w:proofErr w:type="spellEnd"/>
      <w:r w:rsidRPr="001E3065">
        <w:rPr>
          <w:rFonts w:ascii="Times New Roman" w:hAnsi="Times New Roman" w:cs="Times New Roman"/>
          <w:sz w:val="28"/>
          <w:szCs w:val="28"/>
        </w:rPr>
        <w:t xml:space="preserve">: </w:t>
      </w:r>
    </w:p>
    <w:p w14:paraId="421106A2" w14:textId="77777777" w:rsidR="00B66DCA" w:rsidRDefault="00B66DCA" w:rsidP="00131EF9">
      <w:pPr>
        <w:widowControl w:val="0"/>
        <w:shd w:val="clear" w:color="auto" w:fill="FFFFFF"/>
        <w:tabs>
          <w:tab w:val="left" w:pos="1134"/>
        </w:tabs>
        <w:spacing w:after="0" w:line="240" w:lineRule="auto"/>
        <w:ind w:firstLine="709"/>
        <w:jc w:val="both"/>
        <w:rPr>
          <w:rFonts w:ascii="Times New Roman" w:hAnsi="Times New Roman" w:cs="Times New Roman"/>
          <w:sz w:val="28"/>
          <w:szCs w:val="28"/>
        </w:rPr>
      </w:pPr>
      <w:hyperlink r:id="rId12" w:history="1">
        <w:r w:rsidRPr="00FD6844">
          <w:rPr>
            <w:rStyle w:val="a4"/>
            <w:rFonts w:ascii="Times New Roman" w:hAnsi="Times New Roman" w:cs="Times New Roman"/>
            <w:sz w:val="28"/>
            <w:szCs w:val="28"/>
          </w:rPr>
          <w:t>http://www.nbuv.gov.ua/portal/natural/Ebtp/index.html</w:t>
        </w:r>
      </w:hyperlink>
    </w:p>
    <w:p w14:paraId="223849D3" w14:textId="77777777" w:rsidR="00B66DCA" w:rsidRDefault="00B66DCA" w:rsidP="00131EF9">
      <w:pPr>
        <w:widowControl w:val="0"/>
        <w:shd w:val="clear" w:color="auto" w:fill="FFFFFF"/>
        <w:tabs>
          <w:tab w:val="left" w:pos="1134"/>
        </w:tabs>
        <w:spacing w:after="0" w:line="240" w:lineRule="auto"/>
        <w:ind w:firstLine="709"/>
        <w:jc w:val="both"/>
        <w:rPr>
          <w:rFonts w:ascii="Times New Roman" w:hAnsi="Times New Roman" w:cs="Times New Roman"/>
          <w:sz w:val="28"/>
          <w:szCs w:val="28"/>
        </w:rPr>
      </w:pPr>
      <w:r w:rsidRPr="001E3065">
        <w:rPr>
          <w:rFonts w:ascii="Times New Roman" w:hAnsi="Times New Roman" w:cs="Times New Roman"/>
          <w:sz w:val="28"/>
          <w:szCs w:val="28"/>
        </w:rPr>
        <w:t xml:space="preserve">- </w:t>
      </w:r>
      <w:proofErr w:type="spellStart"/>
      <w:r w:rsidRPr="001E3065">
        <w:rPr>
          <w:rFonts w:ascii="Times New Roman" w:hAnsi="Times New Roman" w:cs="Times New Roman"/>
          <w:sz w:val="28"/>
          <w:szCs w:val="28"/>
        </w:rPr>
        <w:t>Українські</w:t>
      </w:r>
      <w:proofErr w:type="spellEnd"/>
      <w:r w:rsidRPr="001E3065">
        <w:rPr>
          <w:rFonts w:ascii="Times New Roman" w:hAnsi="Times New Roman" w:cs="Times New Roman"/>
          <w:sz w:val="28"/>
          <w:szCs w:val="28"/>
        </w:rPr>
        <w:t xml:space="preserve"> </w:t>
      </w:r>
      <w:proofErr w:type="spellStart"/>
      <w:r w:rsidRPr="001E3065">
        <w:rPr>
          <w:rFonts w:ascii="Times New Roman" w:hAnsi="Times New Roman" w:cs="Times New Roman"/>
          <w:sz w:val="28"/>
          <w:szCs w:val="28"/>
        </w:rPr>
        <w:t>реферати</w:t>
      </w:r>
      <w:proofErr w:type="spellEnd"/>
      <w:r w:rsidRPr="001E3065">
        <w:rPr>
          <w:rFonts w:ascii="Times New Roman" w:hAnsi="Times New Roman" w:cs="Times New Roman"/>
          <w:sz w:val="28"/>
          <w:szCs w:val="28"/>
        </w:rPr>
        <w:t xml:space="preserve">: </w:t>
      </w:r>
      <w:hyperlink r:id="rId13" w:history="1">
        <w:r w:rsidRPr="00FD6844">
          <w:rPr>
            <w:rStyle w:val="a4"/>
            <w:rFonts w:ascii="Times New Roman" w:hAnsi="Times New Roman" w:cs="Times New Roman"/>
            <w:sz w:val="28"/>
            <w:szCs w:val="28"/>
          </w:rPr>
          <w:t>http://ua-referat.com</w:t>
        </w:r>
      </w:hyperlink>
    </w:p>
    <w:bookmarkEnd w:id="6"/>
    <w:p w14:paraId="5D3797A1" w14:textId="77777777" w:rsidR="00B66DCA" w:rsidRPr="00B66DCA" w:rsidRDefault="00B66DCA" w:rsidP="00A84794">
      <w:pPr>
        <w:pStyle w:val="a7"/>
        <w:kinsoku w:val="0"/>
        <w:overflowPunct w:val="0"/>
        <w:spacing w:after="0" w:line="240" w:lineRule="auto"/>
        <w:ind w:left="357"/>
        <w:jc w:val="both"/>
        <w:rPr>
          <w:rFonts w:ascii="Times New Roman" w:hAnsi="Times New Roman" w:cs="Times New Roman"/>
          <w:bCs/>
          <w:sz w:val="28"/>
          <w:szCs w:val="28"/>
        </w:rPr>
      </w:pPr>
    </w:p>
    <w:p w14:paraId="3720CD1B" w14:textId="77777777" w:rsidR="00B66DCA" w:rsidRPr="00A820F0" w:rsidRDefault="00B66DCA" w:rsidP="00B66DCA">
      <w:pPr>
        <w:widowControl w:val="0"/>
        <w:shd w:val="clear" w:color="auto" w:fill="FFFFFF"/>
        <w:tabs>
          <w:tab w:val="left" w:pos="1134"/>
        </w:tabs>
        <w:spacing w:after="0"/>
        <w:jc w:val="center"/>
        <w:rPr>
          <w:rFonts w:ascii="Times New Roman" w:hAnsi="Times New Roman" w:cs="Times New Roman"/>
          <w:b/>
          <w:bCs/>
          <w:color w:val="000000" w:themeColor="text1"/>
          <w:sz w:val="36"/>
          <w:szCs w:val="36"/>
          <w:lang w:val="uk-UA"/>
        </w:rPr>
      </w:pPr>
      <w:bookmarkStart w:id="7" w:name="_Hlk173695701"/>
      <w:r w:rsidRPr="00A820F0">
        <w:rPr>
          <w:rFonts w:ascii="Times New Roman" w:hAnsi="Times New Roman" w:cs="Times New Roman"/>
          <w:b/>
          <w:bCs/>
          <w:color w:val="000000" w:themeColor="text1"/>
          <w:sz w:val="28"/>
          <w:szCs w:val="28"/>
          <w:lang w:val="uk-UA"/>
        </w:rPr>
        <w:t>СИСТЕМА ОЦІНЮВАННЯ ТА ВИМОГИ ДО КОНТРОЛЮ ЗНАНЬ ЗДОБУВАЧІВ ВИЩОЇ ОСВІТИ</w:t>
      </w:r>
    </w:p>
    <w:bookmarkEnd w:id="7"/>
    <w:p w14:paraId="0E4DE28C" w14:textId="6D431321" w:rsidR="00A83D2F" w:rsidRDefault="00A83D2F" w:rsidP="00BD3E32">
      <w:pPr>
        <w:spacing w:after="0" w:line="240" w:lineRule="auto"/>
        <w:ind w:firstLine="709"/>
        <w:jc w:val="both"/>
        <w:rPr>
          <w:rFonts w:ascii="Times New Roman" w:hAnsi="Times New Roman" w:cs="Times New Roman"/>
          <w:sz w:val="28"/>
          <w:szCs w:val="28"/>
          <w:lang w:val="uk-UA"/>
        </w:rPr>
      </w:pPr>
      <w:r w:rsidRPr="008A43CB">
        <w:rPr>
          <w:rFonts w:ascii="Times New Roman" w:hAnsi="Times New Roman" w:cs="Times New Roman"/>
          <w:sz w:val="28"/>
          <w:szCs w:val="28"/>
          <w:lang w:val="uk-UA"/>
        </w:rPr>
        <w:t xml:space="preserve">У кінці семестру, здобувач вищої освіти може набрати до 60% підсумкової оцінки за виконання всіх видів робіт, що виконуються протягом семестру, до 10% за показники наукової, інноваційної, навчальної, виховної роботи та студентської активності і до 30% </w:t>
      </w:r>
      <w:r w:rsidR="00845639" w:rsidRPr="008A43CB">
        <w:rPr>
          <w:rFonts w:ascii="Times New Roman" w:hAnsi="Times New Roman" w:cs="Times New Roman"/>
          <w:sz w:val="28"/>
          <w:szCs w:val="28"/>
          <w:lang w:val="uk-UA"/>
        </w:rPr>
        <w:t>підсумкової оцінки – за результатами підсумкового контролю</w:t>
      </w:r>
      <w:r w:rsidRPr="008A43CB">
        <w:rPr>
          <w:rFonts w:ascii="Times New Roman" w:hAnsi="Times New Roman" w:cs="Times New Roman"/>
          <w:sz w:val="28"/>
          <w:szCs w:val="28"/>
          <w:lang w:val="uk-UA"/>
        </w:rPr>
        <w:t>.</w:t>
      </w:r>
    </w:p>
    <w:p w14:paraId="710A93B1" w14:textId="77777777" w:rsidR="00B66DCA" w:rsidRDefault="00B66DCA" w:rsidP="00B66DCA">
      <w:pPr>
        <w:shd w:val="clear" w:color="auto" w:fill="FFFFFF"/>
        <w:spacing w:after="0" w:line="240" w:lineRule="auto"/>
        <w:ind w:firstLine="709"/>
        <w:jc w:val="both"/>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 xml:space="preserve">Якщо здобувач упродовж семестру за підсумками контрольних заходів набрав (отримав) менше половини максимальної оцінки з навчальної дисципліни (менше 35 балів), то він не допускається до заліку. Крім того, обов’язковим при мінімальній кількості балів за підсумками контрольних заходів є виконання індивідуальної творчої роботи (презентації). </w:t>
      </w:r>
    </w:p>
    <w:p w14:paraId="1C340775" w14:textId="77777777" w:rsidR="008E3DB2" w:rsidRDefault="008E3DB2" w:rsidP="008E3DB2">
      <w:pPr>
        <w:spacing w:after="0" w:line="240" w:lineRule="auto"/>
        <w:ind w:firstLine="709"/>
        <w:jc w:val="both"/>
        <w:rPr>
          <w:rFonts w:ascii="Times New Roman" w:eastAsia="Calibri" w:hAnsi="Times New Roman" w:cs="Times New Roman"/>
          <w:sz w:val="28"/>
          <w:szCs w:val="28"/>
          <w:lang w:val="uk-UA"/>
        </w:rPr>
      </w:pPr>
      <w:r w:rsidRPr="001C6DB5">
        <w:rPr>
          <w:rFonts w:ascii="Times New Roman" w:eastAsia="Calibri" w:hAnsi="Times New Roman" w:cs="Times New Roman"/>
          <w:sz w:val="28"/>
          <w:szCs w:val="28"/>
          <w:lang w:val="uk-UA"/>
        </w:rPr>
        <w:t xml:space="preserve">Під час виконання навчальних завдань, завдань контрольних заходів не допустимо порушення академічної доброчесності. Презентації та виступи мають бути авторськими та оригінальними, інформація про результати власної навчальної (наукової, творчої) діяльності – достовірною; у разі використання </w:t>
      </w:r>
      <w:r w:rsidRPr="001C6DB5">
        <w:rPr>
          <w:rFonts w:ascii="Times New Roman" w:eastAsia="Calibri" w:hAnsi="Times New Roman" w:cs="Times New Roman"/>
          <w:sz w:val="28"/>
          <w:szCs w:val="28"/>
          <w:lang w:val="uk-UA"/>
        </w:rPr>
        <w:lastRenderedPageBreak/>
        <w:t>ідей, розробок, тверджень, відомостей мають бути посилання на джерела інформації з дотриманням норм законодавства про авторське право і суміжні права.</w:t>
      </w:r>
    </w:p>
    <w:p w14:paraId="3A58CCD2" w14:textId="77777777" w:rsidR="008E3DB2" w:rsidRDefault="008E3DB2" w:rsidP="008E3DB2">
      <w:pPr>
        <w:spacing w:after="0" w:line="240" w:lineRule="auto"/>
        <w:ind w:firstLine="709"/>
        <w:jc w:val="both"/>
        <w:rPr>
          <w:rFonts w:ascii="Times New Roman" w:eastAsia="Calibri" w:hAnsi="Times New Roman" w:cs="Times New Roman"/>
          <w:sz w:val="28"/>
          <w:szCs w:val="28"/>
          <w:lang w:val="uk-UA"/>
        </w:rPr>
      </w:pPr>
    </w:p>
    <w:p w14:paraId="6F294DDB" w14:textId="77777777" w:rsidR="005E4D57" w:rsidRPr="005E4D57" w:rsidRDefault="005E4D57" w:rsidP="005E4D57">
      <w:pPr>
        <w:widowControl w:val="0"/>
        <w:autoSpaceDE w:val="0"/>
        <w:autoSpaceDN w:val="0"/>
        <w:spacing w:after="0" w:line="240" w:lineRule="auto"/>
        <w:jc w:val="center"/>
        <w:rPr>
          <w:rFonts w:ascii="Times New Roman" w:eastAsia="Times New Roman" w:hAnsi="Times New Roman" w:cs="Times New Roman"/>
          <w:b/>
          <w:bCs/>
          <w:sz w:val="28"/>
          <w:szCs w:val="28"/>
          <w:lang w:eastAsia="uk-UA"/>
        </w:rPr>
      </w:pPr>
      <w:r w:rsidRPr="005E4D57">
        <w:rPr>
          <w:rFonts w:ascii="Times New Roman" w:eastAsia="Times New Roman" w:hAnsi="Times New Roman" w:cs="Times New Roman"/>
          <w:b/>
          <w:bCs/>
          <w:sz w:val="28"/>
          <w:szCs w:val="28"/>
          <w:lang w:val="uk-UA" w:eastAsia="uk-UA"/>
        </w:rPr>
        <w:t>Розподіл балів за видами навчальної діяльності</w:t>
      </w:r>
    </w:p>
    <w:tbl>
      <w:tblPr>
        <w:tblStyle w:val="10"/>
        <w:tblW w:w="0" w:type="auto"/>
        <w:tblLook w:val="04A0" w:firstRow="1" w:lastRow="0" w:firstColumn="1" w:lastColumn="0" w:noHBand="0" w:noVBand="1"/>
      </w:tblPr>
      <w:tblGrid>
        <w:gridCol w:w="614"/>
        <w:gridCol w:w="5259"/>
        <w:gridCol w:w="1177"/>
        <w:gridCol w:w="1270"/>
        <w:gridCol w:w="1025"/>
      </w:tblGrid>
      <w:tr w:rsidR="005E4D57" w:rsidRPr="005E4D57" w14:paraId="7E143D2D" w14:textId="77777777" w:rsidTr="00494885">
        <w:tc>
          <w:tcPr>
            <w:tcW w:w="614" w:type="dxa"/>
          </w:tcPr>
          <w:p w14:paraId="1E9CBDBA" w14:textId="77777777" w:rsidR="005E4D57" w:rsidRPr="005E4D57" w:rsidRDefault="005E4D57" w:rsidP="005E4D57">
            <w:pPr>
              <w:jc w:val="center"/>
              <w:rPr>
                <w:rFonts w:ascii="Times New Roman" w:eastAsia="Times New Roman" w:hAnsi="Times New Roman" w:cs="Times New Roman"/>
                <w:sz w:val="28"/>
                <w:szCs w:val="28"/>
              </w:rPr>
            </w:pPr>
            <w:r w:rsidRPr="005E4D57">
              <w:rPr>
                <w:rFonts w:ascii="Times New Roman" w:eastAsia="Times New Roman" w:hAnsi="Times New Roman" w:cs="Times New Roman"/>
                <w:bCs/>
                <w:sz w:val="24"/>
                <w:szCs w:val="24"/>
                <w:lang w:val="uk-UA" w:eastAsia="uk-UA"/>
              </w:rPr>
              <w:t>№ за/п</w:t>
            </w:r>
          </w:p>
        </w:tc>
        <w:tc>
          <w:tcPr>
            <w:tcW w:w="5262" w:type="dxa"/>
            <w:vAlign w:val="center"/>
          </w:tcPr>
          <w:p w14:paraId="7E274316" w14:textId="77777777" w:rsidR="005E4D57" w:rsidRPr="005E4D57" w:rsidRDefault="005E4D57" w:rsidP="005E4D57">
            <w:pPr>
              <w:jc w:val="center"/>
              <w:rPr>
                <w:rFonts w:ascii="Times New Roman" w:eastAsia="Times New Roman" w:hAnsi="Times New Roman" w:cs="Times New Roman"/>
                <w:sz w:val="28"/>
                <w:szCs w:val="28"/>
              </w:rPr>
            </w:pPr>
            <w:r w:rsidRPr="005E4D57">
              <w:rPr>
                <w:rFonts w:ascii="Times New Roman" w:eastAsia="Times New Roman" w:hAnsi="Times New Roman" w:cs="Times New Roman"/>
                <w:bCs/>
                <w:sz w:val="24"/>
                <w:szCs w:val="24"/>
                <w:lang w:val="uk-UA" w:eastAsia="uk-UA"/>
              </w:rPr>
              <w:t xml:space="preserve">Вид навчальної діяльності </w:t>
            </w:r>
          </w:p>
        </w:tc>
        <w:tc>
          <w:tcPr>
            <w:tcW w:w="1177" w:type="dxa"/>
          </w:tcPr>
          <w:p w14:paraId="43459DE0" w14:textId="77777777" w:rsidR="005E4D57" w:rsidRPr="005E4D57" w:rsidRDefault="005E4D57" w:rsidP="005E4D57">
            <w:pPr>
              <w:jc w:val="center"/>
              <w:rPr>
                <w:rFonts w:ascii="Times New Roman" w:eastAsia="Times New Roman" w:hAnsi="Times New Roman" w:cs="Times New Roman"/>
                <w:sz w:val="28"/>
                <w:szCs w:val="28"/>
              </w:rPr>
            </w:pPr>
            <w:r w:rsidRPr="005E4D57">
              <w:rPr>
                <w:rFonts w:ascii="Times New Roman" w:eastAsia="Times New Roman" w:hAnsi="Times New Roman" w:cs="Times New Roman"/>
                <w:bCs/>
                <w:sz w:val="24"/>
                <w:szCs w:val="24"/>
                <w:lang w:val="uk-UA" w:eastAsia="uk-UA"/>
              </w:rPr>
              <w:t>Кількість заходів</w:t>
            </w:r>
          </w:p>
        </w:tc>
        <w:tc>
          <w:tcPr>
            <w:tcW w:w="1270" w:type="dxa"/>
          </w:tcPr>
          <w:p w14:paraId="60C67004" w14:textId="77777777" w:rsidR="005E4D57" w:rsidRPr="005E4D57" w:rsidRDefault="005E4D57" w:rsidP="005E4D57">
            <w:pPr>
              <w:jc w:val="center"/>
              <w:rPr>
                <w:rFonts w:ascii="Times New Roman" w:eastAsia="Times New Roman" w:hAnsi="Times New Roman" w:cs="Times New Roman"/>
                <w:sz w:val="28"/>
                <w:szCs w:val="28"/>
              </w:rPr>
            </w:pPr>
            <w:r w:rsidRPr="005E4D57">
              <w:rPr>
                <w:rFonts w:ascii="Times New Roman" w:eastAsia="Times New Roman" w:hAnsi="Times New Roman" w:cs="Times New Roman"/>
                <w:bCs/>
                <w:sz w:val="24"/>
                <w:szCs w:val="24"/>
                <w:lang w:val="uk-UA" w:eastAsia="uk-UA"/>
              </w:rPr>
              <w:t>Кількість балів за захід</w:t>
            </w:r>
          </w:p>
        </w:tc>
        <w:tc>
          <w:tcPr>
            <w:tcW w:w="1025" w:type="dxa"/>
            <w:vAlign w:val="center"/>
          </w:tcPr>
          <w:p w14:paraId="37C43AE5" w14:textId="77777777" w:rsidR="005E4D57" w:rsidRPr="005E4D57" w:rsidRDefault="005E4D57" w:rsidP="005E4D57">
            <w:pPr>
              <w:jc w:val="center"/>
              <w:rPr>
                <w:rFonts w:ascii="Times New Roman" w:eastAsia="Times New Roman" w:hAnsi="Times New Roman" w:cs="Times New Roman"/>
                <w:sz w:val="28"/>
                <w:szCs w:val="28"/>
              </w:rPr>
            </w:pPr>
            <w:r w:rsidRPr="005E4D57">
              <w:rPr>
                <w:rFonts w:ascii="Times New Roman" w:eastAsia="Times New Roman" w:hAnsi="Times New Roman" w:cs="Times New Roman"/>
                <w:bCs/>
                <w:sz w:val="24"/>
                <w:szCs w:val="24"/>
                <w:lang w:val="uk-UA" w:eastAsia="uk-UA"/>
              </w:rPr>
              <w:t>Бали</w:t>
            </w:r>
          </w:p>
        </w:tc>
      </w:tr>
      <w:tr w:rsidR="005E4D57" w:rsidRPr="005E4D57" w14:paraId="524C33F0" w14:textId="77777777" w:rsidTr="00494885">
        <w:tc>
          <w:tcPr>
            <w:tcW w:w="9348" w:type="dxa"/>
            <w:gridSpan w:val="5"/>
          </w:tcPr>
          <w:p w14:paraId="697BED51" w14:textId="77777777" w:rsidR="005E4D57" w:rsidRPr="005E4D57" w:rsidRDefault="005E4D57" w:rsidP="005E4D57">
            <w:pPr>
              <w:jc w:val="center"/>
              <w:rPr>
                <w:rFonts w:ascii="Times New Roman" w:eastAsia="Times New Roman" w:hAnsi="Times New Roman" w:cs="Times New Roman"/>
                <w:sz w:val="24"/>
                <w:szCs w:val="24"/>
                <w:lang w:eastAsia="uk-UA"/>
              </w:rPr>
            </w:pPr>
            <w:r w:rsidRPr="005E4D57">
              <w:rPr>
                <w:rFonts w:ascii="Times New Roman" w:eastAsia="Times New Roman" w:hAnsi="Times New Roman" w:cs="Times New Roman"/>
                <w:b/>
                <w:bCs/>
                <w:sz w:val="24"/>
                <w:szCs w:val="24"/>
                <w:lang w:val="uk-UA" w:eastAsia="uk-UA"/>
              </w:rPr>
              <w:t>Атестація 1</w:t>
            </w:r>
          </w:p>
        </w:tc>
      </w:tr>
      <w:tr w:rsidR="005E4D57" w:rsidRPr="005E4D57" w14:paraId="2CC5B234" w14:textId="77777777" w:rsidTr="00494885">
        <w:tc>
          <w:tcPr>
            <w:tcW w:w="614" w:type="dxa"/>
          </w:tcPr>
          <w:p w14:paraId="50714D29"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rPr>
              <w:t>1</w:t>
            </w:r>
          </w:p>
        </w:tc>
        <w:tc>
          <w:tcPr>
            <w:tcW w:w="5262" w:type="dxa"/>
          </w:tcPr>
          <w:p w14:paraId="25AA08F8" w14:textId="77777777" w:rsidR="005E4D57" w:rsidRPr="005E4D57" w:rsidRDefault="005E4D57" w:rsidP="005E4D57">
            <w:pPr>
              <w:rPr>
                <w:rFonts w:ascii="Times New Roman" w:eastAsia="Times New Roman" w:hAnsi="Times New Roman" w:cs="Times New Roman"/>
                <w:sz w:val="24"/>
                <w:szCs w:val="24"/>
                <w:lang w:val="ru-RU"/>
              </w:rPr>
            </w:pPr>
            <w:r w:rsidRPr="005E4D57">
              <w:rPr>
                <w:rFonts w:ascii="Times New Roman" w:eastAsia="Times New Roman" w:hAnsi="Times New Roman" w:cs="Times New Roman"/>
                <w:sz w:val="24"/>
                <w:szCs w:val="24"/>
                <w:lang w:val="uk-UA" w:eastAsia="uk-UA"/>
              </w:rPr>
              <w:t>Участь у дискусіях на лекційних заняттях</w:t>
            </w:r>
          </w:p>
        </w:tc>
        <w:tc>
          <w:tcPr>
            <w:tcW w:w="1177" w:type="dxa"/>
          </w:tcPr>
          <w:p w14:paraId="0726DB3A"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7</w:t>
            </w:r>
          </w:p>
        </w:tc>
        <w:tc>
          <w:tcPr>
            <w:tcW w:w="1270" w:type="dxa"/>
          </w:tcPr>
          <w:p w14:paraId="78B4FE55"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1</w:t>
            </w:r>
          </w:p>
        </w:tc>
        <w:tc>
          <w:tcPr>
            <w:tcW w:w="1025" w:type="dxa"/>
          </w:tcPr>
          <w:p w14:paraId="528E00E8"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7</w:t>
            </w:r>
          </w:p>
        </w:tc>
      </w:tr>
      <w:tr w:rsidR="005E4D57" w:rsidRPr="005E4D57" w14:paraId="4F6CD2AB" w14:textId="77777777" w:rsidTr="00494885">
        <w:tc>
          <w:tcPr>
            <w:tcW w:w="614" w:type="dxa"/>
          </w:tcPr>
          <w:p w14:paraId="37523A46"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rPr>
              <w:t>2</w:t>
            </w:r>
          </w:p>
        </w:tc>
        <w:tc>
          <w:tcPr>
            <w:tcW w:w="5262" w:type="dxa"/>
          </w:tcPr>
          <w:p w14:paraId="689270E9" w14:textId="77777777" w:rsidR="005E4D57" w:rsidRPr="005E4D57" w:rsidRDefault="005E4D57" w:rsidP="005E4D57">
            <w:pPr>
              <w:rPr>
                <w:rFonts w:ascii="Times New Roman" w:eastAsia="Times New Roman" w:hAnsi="Times New Roman" w:cs="Times New Roman"/>
                <w:sz w:val="24"/>
                <w:szCs w:val="24"/>
                <w:lang w:val="ru-RU"/>
              </w:rPr>
            </w:pPr>
            <w:r w:rsidRPr="005E4D57">
              <w:rPr>
                <w:rFonts w:ascii="Times New Roman" w:eastAsia="Times New Roman" w:hAnsi="Times New Roman" w:cs="Times New Roman"/>
                <w:sz w:val="24"/>
                <w:szCs w:val="24"/>
                <w:lang w:val="uk-UA" w:eastAsia="uk-UA"/>
              </w:rPr>
              <w:t>Участь у роботі на практичних заняттях</w:t>
            </w:r>
          </w:p>
        </w:tc>
        <w:tc>
          <w:tcPr>
            <w:tcW w:w="1177" w:type="dxa"/>
          </w:tcPr>
          <w:p w14:paraId="5502808C"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6</w:t>
            </w:r>
          </w:p>
        </w:tc>
        <w:tc>
          <w:tcPr>
            <w:tcW w:w="1270" w:type="dxa"/>
          </w:tcPr>
          <w:p w14:paraId="5C0A55E5"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1</w:t>
            </w:r>
          </w:p>
        </w:tc>
        <w:tc>
          <w:tcPr>
            <w:tcW w:w="1025" w:type="dxa"/>
          </w:tcPr>
          <w:p w14:paraId="138E26A2"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6</w:t>
            </w:r>
          </w:p>
        </w:tc>
      </w:tr>
      <w:tr w:rsidR="005E4D57" w:rsidRPr="005E4D57" w14:paraId="2D0A6DC4" w14:textId="77777777" w:rsidTr="00494885">
        <w:tc>
          <w:tcPr>
            <w:tcW w:w="614" w:type="dxa"/>
          </w:tcPr>
          <w:p w14:paraId="1CDABE58"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rPr>
              <w:t>3</w:t>
            </w:r>
          </w:p>
        </w:tc>
        <w:tc>
          <w:tcPr>
            <w:tcW w:w="5262" w:type="dxa"/>
          </w:tcPr>
          <w:p w14:paraId="0EC4EFBE" w14:textId="77777777" w:rsidR="005E4D57" w:rsidRPr="005E4D57" w:rsidRDefault="005E4D57" w:rsidP="005E4D57">
            <w:pP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Виконання самостійної роботи</w:t>
            </w:r>
          </w:p>
        </w:tc>
        <w:tc>
          <w:tcPr>
            <w:tcW w:w="1177" w:type="dxa"/>
          </w:tcPr>
          <w:p w14:paraId="342E0139"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7</w:t>
            </w:r>
          </w:p>
        </w:tc>
        <w:tc>
          <w:tcPr>
            <w:tcW w:w="1270" w:type="dxa"/>
          </w:tcPr>
          <w:p w14:paraId="63F1C032"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1</w:t>
            </w:r>
          </w:p>
        </w:tc>
        <w:tc>
          <w:tcPr>
            <w:tcW w:w="1025" w:type="dxa"/>
          </w:tcPr>
          <w:p w14:paraId="4C672BDC"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7</w:t>
            </w:r>
          </w:p>
        </w:tc>
      </w:tr>
      <w:tr w:rsidR="005E4D57" w:rsidRPr="005E4D57" w14:paraId="4B8A54FB" w14:textId="77777777" w:rsidTr="00494885">
        <w:tc>
          <w:tcPr>
            <w:tcW w:w="614" w:type="dxa"/>
          </w:tcPr>
          <w:p w14:paraId="0421BFB0"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rPr>
              <w:t>4</w:t>
            </w:r>
          </w:p>
        </w:tc>
        <w:tc>
          <w:tcPr>
            <w:tcW w:w="5262" w:type="dxa"/>
          </w:tcPr>
          <w:p w14:paraId="1DC3815B" w14:textId="77777777" w:rsidR="005E4D57" w:rsidRPr="005E4D57" w:rsidRDefault="005E4D57" w:rsidP="005E4D57">
            <w:pP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Виконання контрольної роботи</w:t>
            </w:r>
          </w:p>
        </w:tc>
        <w:tc>
          <w:tcPr>
            <w:tcW w:w="1177" w:type="dxa"/>
          </w:tcPr>
          <w:p w14:paraId="70463F4C"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1</w:t>
            </w:r>
          </w:p>
        </w:tc>
        <w:tc>
          <w:tcPr>
            <w:tcW w:w="1270" w:type="dxa"/>
          </w:tcPr>
          <w:p w14:paraId="51F72C23"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4</w:t>
            </w:r>
          </w:p>
        </w:tc>
        <w:tc>
          <w:tcPr>
            <w:tcW w:w="1025" w:type="dxa"/>
          </w:tcPr>
          <w:p w14:paraId="1265195A"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4</w:t>
            </w:r>
          </w:p>
        </w:tc>
      </w:tr>
      <w:tr w:rsidR="005E4D57" w:rsidRPr="005E4D57" w14:paraId="567DEA22" w14:textId="77777777" w:rsidTr="00494885">
        <w:tc>
          <w:tcPr>
            <w:tcW w:w="614" w:type="dxa"/>
          </w:tcPr>
          <w:p w14:paraId="14EAFF5F"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rPr>
              <w:t>5</w:t>
            </w:r>
          </w:p>
        </w:tc>
        <w:tc>
          <w:tcPr>
            <w:tcW w:w="5262" w:type="dxa"/>
          </w:tcPr>
          <w:p w14:paraId="16539F5A" w14:textId="77777777" w:rsidR="005E4D57" w:rsidRPr="005E4D57" w:rsidRDefault="005E4D57" w:rsidP="005E4D57">
            <w:pP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Індивідуальне завдання</w:t>
            </w:r>
          </w:p>
        </w:tc>
        <w:tc>
          <w:tcPr>
            <w:tcW w:w="1177" w:type="dxa"/>
          </w:tcPr>
          <w:p w14:paraId="2115103F"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1</w:t>
            </w:r>
          </w:p>
        </w:tc>
        <w:tc>
          <w:tcPr>
            <w:tcW w:w="1270" w:type="dxa"/>
          </w:tcPr>
          <w:p w14:paraId="401CFE7A"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6</w:t>
            </w:r>
          </w:p>
        </w:tc>
        <w:tc>
          <w:tcPr>
            <w:tcW w:w="1025" w:type="dxa"/>
          </w:tcPr>
          <w:p w14:paraId="335B7400"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6</w:t>
            </w:r>
          </w:p>
        </w:tc>
      </w:tr>
      <w:tr w:rsidR="005E4D57" w:rsidRPr="005E4D57" w14:paraId="3EC119B2" w14:textId="77777777" w:rsidTr="00494885">
        <w:tc>
          <w:tcPr>
            <w:tcW w:w="614" w:type="dxa"/>
          </w:tcPr>
          <w:p w14:paraId="378BF4CA" w14:textId="77777777" w:rsidR="005E4D57" w:rsidRPr="005E4D57" w:rsidRDefault="005E4D57" w:rsidP="005E4D57">
            <w:pPr>
              <w:jc w:val="center"/>
              <w:rPr>
                <w:rFonts w:ascii="Times New Roman" w:eastAsia="Times New Roman" w:hAnsi="Times New Roman" w:cs="Times New Roman"/>
                <w:sz w:val="24"/>
                <w:szCs w:val="24"/>
              </w:rPr>
            </w:pPr>
          </w:p>
        </w:tc>
        <w:tc>
          <w:tcPr>
            <w:tcW w:w="5262" w:type="dxa"/>
          </w:tcPr>
          <w:p w14:paraId="0F3ACC71" w14:textId="77777777" w:rsidR="005E4D57" w:rsidRPr="005E4D57" w:rsidRDefault="005E4D57" w:rsidP="005E4D57">
            <w:pPr>
              <w:rPr>
                <w:rFonts w:ascii="Times New Roman" w:eastAsia="Times New Roman" w:hAnsi="Times New Roman" w:cs="Times New Roman"/>
                <w:sz w:val="24"/>
                <w:szCs w:val="24"/>
              </w:rPr>
            </w:pPr>
            <w:r w:rsidRPr="005E4D57">
              <w:rPr>
                <w:rFonts w:ascii="Times New Roman" w:eastAsia="Times New Roman" w:hAnsi="Times New Roman" w:cs="Times New Roman"/>
                <w:b/>
                <w:bCs/>
                <w:sz w:val="24"/>
                <w:szCs w:val="24"/>
                <w:lang w:val="uk-UA" w:eastAsia="uk-UA"/>
              </w:rPr>
              <w:t>Всього за атестацію 1</w:t>
            </w:r>
          </w:p>
        </w:tc>
        <w:tc>
          <w:tcPr>
            <w:tcW w:w="1177" w:type="dxa"/>
          </w:tcPr>
          <w:p w14:paraId="5DC1C378" w14:textId="77777777" w:rsidR="005E4D57" w:rsidRPr="005E4D57" w:rsidRDefault="005E4D57" w:rsidP="005E4D57">
            <w:pPr>
              <w:jc w:val="center"/>
              <w:rPr>
                <w:rFonts w:ascii="Times New Roman" w:eastAsia="Times New Roman" w:hAnsi="Times New Roman" w:cs="Times New Roman"/>
                <w:sz w:val="24"/>
                <w:szCs w:val="24"/>
              </w:rPr>
            </w:pPr>
          </w:p>
        </w:tc>
        <w:tc>
          <w:tcPr>
            <w:tcW w:w="1270" w:type="dxa"/>
          </w:tcPr>
          <w:p w14:paraId="6D74CA2D" w14:textId="77777777" w:rsidR="005E4D57" w:rsidRPr="005E4D57" w:rsidRDefault="005E4D57" w:rsidP="005E4D57">
            <w:pPr>
              <w:jc w:val="center"/>
              <w:rPr>
                <w:rFonts w:ascii="Times New Roman" w:eastAsia="Times New Roman" w:hAnsi="Times New Roman" w:cs="Times New Roman"/>
                <w:sz w:val="24"/>
                <w:szCs w:val="24"/>
              </w:rPr>
            </w:pPr>
          </w:p>
        </w:tc>
        <w:tc>
          <w:tcPr>
            <w:tcW w:w="1025" w:type="dxa"/>
          </w:tcPr>
          <w:p w14:paraId="347D1CA8"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bCs/>
                <w:sz w:val="24"/>
                <w:szCs w:val="24"/>
                <w:lang w:val="uk-UA" w:eastAsia="uk-UA"/>
              </w:rPr>
              <w:t>30</w:t>
            </w:r>
          </w:p>
        </w:tc>
      </w:tr>
      <w:tr w:rsidR="005E4D57" w:rsidRPr="005E4D57" w14:paraId="510A25B3" w14:textId="77777777" w:rsidTr="00494885">
        <w:tc>
          <w:tcPr>
            <w:tcW w:w="9348" w:type="dxa"/>
            <w:gridSpan w:val="5"/>
          </w:tcPr>
          <w:p w14:paraId="11039224"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b/>
                <w:bCs/>
                <w:sz w:val="24"/>
                <w:szCs w:val="24"/>
                <w:lang w:val="uk-UA"/>
              </w:rPr>
              <w:t xml:space="preserve">Атестація </w:t>
            </w:r>
            <w:r w:rsidRPr="005E4D57">
              <w:rPr>
                <w:rFonts w:ascii="Times New Roman" w:eastAsia="Times New Roman" w:hAnsi="Times New Roman" w:cs="Times New Roman"/>
                <w:b/>
                <w:bCs/>
                <w:sz w:val="24"/>
                <w:szCs w:val="24"/>
              </w:rPr>
              <w:t>2</w:t>
            </w:r>
          </w:p>
        </w:tc>
      </w:tr>
      <w:tr w:rsidR="005E4D57" w:rsidRPr="005E4D57" w14:paraId="1F114E9A" w14:textId="77777777" w:rsidTr="00494885">
        <w:tc>
          <w:tcPr>
            <w:tcW w:w="614" w:type="dxa"/>
          </w:tcPr>
          <w:p w14:paraId="0D552DD4"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rPr>
              <w:t>6</w:t>
            </w:r>
          </w:p>
        </w:tc>
        <w:tc>
          <w:tcPr>
            <w:tcW w:w="5262" w:type="dxa"/>
          </w:tcPr>
          <w:p w14:paraId="17CBE3C7" w14:textId="77777777" w:rsidR="005E4D57" w:rsidRPr="005E4D57" w:rsidRDefault="005E4D57" w:rsidP="005E4D57">
            <w:pPr>
              <w:rPr>
                <w:rFonts w:ascii="Times New Roman" w:eastAsia="Times New Roman" w:hAnsi="Times New Roman" w:cs="Times New Roman"/>
                <w:sz w:val="24"/>
                <w:szCs w:val="24"/>
                <w:lang w:val="ru-RU"/>
              </w:rPr>
            </w:pPr>
            <w:r w:rsidRPr="005E4D57">
              <w:rPr>
                <w:rFonts w:ascii="Times New Roman" w:eastAsia="Times New Roman" w:hAnsi="Times New Roman" w:cs="Times New Roman"/>
                <w:sz w:val="24"/>
                <w:szCs w:val="24"/>
                <w:lang w:val="uk-UA" w:eastAsia="uk-UA"/>
              </w:rPr>
              <w:t>Участь у дискусіях на лекційних заняттях</w:t>
            </w:r>
          </w:p>
        </w:tc>
        <w:tc>
          <w:tcPr>
            <w:tcW w:w="1177" w:type="dxa"/>
          </w:tcPr>
          <w:p w14:paraId="03EE00E5"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6</w:t>
            </w:r>
          </w:p>
        </w:tc>
        <w:tc>
          <w:tcPr>
            <w:tcW w:w="1270" w:type="dxa"/>
          </w:tcPr>
          <w:p w14:paraId="5CA4FC20"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1</w:t>
            </w:r>
          </w:p>
        </w:tc>
        <w:tc>
          <w:tcPr>
            <w:tcW w:w="1025" w:type="dxa"/>
          </w:tcPr>
          <w:p w14:paraId="40693489"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6</w:t>
            </w:r>
          </w:p>
        </w:tc>
      </w:tr>
      <w:tr w:rsidR="005E4D57" w:rsidRPr="005E4D57" w14:paraId="6C23F737" w14:textId="77777777" w:rsidTr="00494885">
        <w:tc>
          <w:tcPr>
            <w:tcW w:w="614" w:type="dxa"/>
          </w:tcPr>
          <w:p w14:paraId="760133D2"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rPr>
              <w:t>7</w:t>
            </w:r>
          </w:p>
        </w:tc>
        <w:tc>
          <w:tcPr>
            <w:tcW w:w="5262" w:type="dxa"/>
          </w:tcPr>
          <w:p w14:paraId="272E033D" w14:textId="77777777" w:rsidR="005E4D57" w:rsidRPr="005E4D57" w:rsidRDefault="005E4D57" w:rsidP="005E4D57">
            <w:pPr>
              <w:rPr>
                <w:rFonts w:ascii="Times New Roman" w:eastAsia="Times New Roman" w:hAnsi="Times New Roman" w:cs="Times New Roman"/>
                <w:sz w:val="24"/>
                <w:szCs w:val="24"/>
                <w:lang w:val="ru-RU"/>
              </w:rPr>
            </w:pPr>
            <w:r w:rsidRPr="005E4D57">
              <w:rPr>
                <w:rFonts w:ascii="Times New Roman" w:eastAsia="Times New Roman" w:hAnsi="Times New Roman" w:cs="Times New Roman"/>
                <w:sz w:val="24"/>
                <w:szCs w:val="24"/>
                <w:lang w:val="uk-UA" w:eastAsia="uk-UA"/>
              </w:rPr>
              <w:t>Участь у роботі на практичних заняттях</w:t>
            </w:r>
          </w:p>
        </w:tc>
        <w:tc>
          <w:tcPr>
            <w:tcW w:w="1177" w:type="dxa"/>
          </w:tcPr>
          <w:p w14:paraId="2B3F100E"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6</w:t>
            </w:r>
          </w:p>
        </w:tc>
        <w:tc>
          <w:tcPr>
            <w:tcW w:w="1270" w:type="dxa"/>
          </w:tcPr>
          <w:p w14:paraId="2D57BB35"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1</w:t>
            </w:r>
          </w:p>
        </w:tc>
        <w:tc>
          <w:tcPr>
            <w:tcW w:w="1025" w:type="dxa"/>
          </w:tcPr>
          <w:p w14:paraId="19B5BD18"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6</w:t>
            </w:r>
          </w:p>
        </w:tc>
      </w:tr>
      <w:tr w:rsidR="005E4D57" w:rsidRPr="005E4D57" w14:paraId="2F59B5D2" w14:textId="77777777" w:rsidTr="00494885">
        <w:tc>
          <w:tcPr>
            <w:tcW w:w="614" w:type="dxa"/>
          </w:tcPr>
          <w:p w14:paraId="3ACFED58"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rPr>
              <w:t>8</w:t>
            </w:r>
          </w:p>
        </w:tc>
        <w:tc>
          <w:tcPr>
            <w:tcW w:w="5262" w:type="dxa"/>
          </w:tcPr>
          <w:p w14:paraId="55D12641" w14:textId="77777777" w:rsidR="005E4D57" w:rsidRPr="005E4D57" w:rsidRDefault="005E4D57" w:rsidP="005E4D57">
            <w:pPr>
              <w:rPr>
                <w:rFonts w:ascii="Times New Roman" w:eastAsia="Times New Roman" w:hAnsi="Times New Roman" w:cs="Times New Roman"/>
                <w:sz w:val="24"/>
                <w:szCs w:val="24"/>
                <w:lang w:val="ru-RU"/>
              </w:rPr>
            </w:pPr>
            <w:r w:rsidRPr="005E4D57">
              <w:rPr>
                <w:rFonts w:ascii="Times New Roman" w:eastAsia="Times New Roman" w:hAnsi="Times New Roman" w:cs="Times New Roman"/>
                <w:sz w:val="24"/>
                <w:szCs w:val="24"/>
                <w:lang w:val="uk-UA" w:eastAsia="uk-UA"/>
              </w:rPr>
              <w:t>Виконання самостійної роботи (індивідуального творчого завдання тощо)</w:t>
            </w:r>
          </w:p>
        </w:tc>
        <w:tc>
          <w:tcPr>
            <w:tcW w:w="1177" w:type="dxa"/>
          </w:tcPr>
          <w:p w14:paraId="53B56AEC"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6</w:t>
            </w:r>
          </w:p>
        </w:tc>
        <w:tc>
          <w:tcPr>
            <w:tcW w:w="1270" w:type="dxa"/>
          </w:tcPr>
          <w:p w14:paraId="71D3BB5E"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2</w:t>
            </w:r>
          </w:p>
        </w:tc>
        <w:tc>
          <w:tcPr>
            <w:tcW w:w="1025" w:type="dxa"/>
          </w:tcPr>
          <w:p w14:paraId="62C80AF8"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12</w:t>
            </w:r>
          </w:p>
        </w:tc>
      </w:tr>
      <w:tr w:rsidR="005E4D57" w:rsidRPr="005E4D57" w14:paraId="38C36D47" w14:textId="77777777" w:rsidTr="00494885">
        <w:tc>
          <w:tcPr>
            <w:tcW w:w="614" w:type="dxa"/>
          </w:tcPr>
          <w:p w14:paraId="1FA0F815"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rPr>
              <w:t>9</w:t>
            </w:r>
          </w:p>
        </w:tc>
        <w:tc>
          <w:tcPr>
            <w:tcW w:w="5262" w:type="dxa"/>
          </w:tcPr>
          <w:p w14:paraId="7D59F958" w14:textId="77777777" w:rsidR="005E4D57" w:rsidRPr="005E4D57" w:rsidRDefault="005E4D57" w:rsidP="005E4D57">
            <w:pP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Виконання контрольної роботи</w:t>
            </w:r>
          </w:p>
        </w:tc>
        <w:tc>
          <w:tcPr>
            <w:tcW w:w="1177" w:type="dxa"/>
          </w:tcPr>
          <w:p w14:paraId="7FBF9C40"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1</w:t>
            </w:r>
          </w:p>
        </w:tc>
        <w:tc>
          <w:tcPr>
            <w:tcW w:w="1270" w:type="dxa"/>
          </w:tcPr>
          <w:p w14:paraId="74DA4A0B"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6</w:t>
            </w:r>
          </w:p>
        </w:tc>
        <w:tc>
          <w:tcPr>
            <w:tcW w:w="1025" w:type="dxa"/>
          </w:tcPr>
          <w:p w14:paraId="75577F81"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lang w:val="uk-UA" w:eastAsia="uk-UA"/>
              </w:rPr>
              <w:t>6</w:t>
            </w:r>
          </w:p>
        </w:tc>
      </w:tr>
      <w:tr w:rsidR="005E4D57" w:rsidRPr="005E4D57" w14:paraId="0206BE93" w14:textId="77777777" w:rsidTr="00494885">
        <w:tc>
          <w:tcPr>
            <w:tcW w:w="614" w:type="dxa"/>
          </w:tcPr>
          <w:p w14:paraId="3C44088C" w14:textId="77777777" w:rsidR="005E4D57" w:rsidRPr="005E4D57" w:rsidRDefault="005E4D57" w:rsidP="005E4D57">
            <w:pPr>
              <w:jc w:val="center"/>
              <w:rPr>
                <w:rFonts w:ascii="Times New Roman" w:eastAsia="Times New Roman" w:hAnsi="Times New Roman" w:cs="Times New Roman"/>
                <w:sz w:val="24"/>
                <w:szCs w:val="24"/>
              </w:rPr>
            </w:pPr>
          </w:p>
        </w:tc>
        <w:tc>
          <w:tcPr>
            <w:tcW w:w="5262" w:type="dxa"/>
          </w:tcPr>
          <w:p w14:paraId="1908AED7" w14:textId="77777777" w:rsidR="005E4D57" w:rsidRPr="005E4D57" w:rsidRDefault="005E4D57" w:rsidP="005E4D57">
            <w:pPr>
              <w:rPr>
                <w:rFonts w:ascii="Times New Roman" w:eastAsia="Times New Roman" w:hAnsi="Times New Roman" w:cs="Times New Roman"/>
                <w:sz w:val="24"/>
                <w:szCs w:val="24"/>
              </w:rPr>
            </w:pPr>
            <w:r w:rsidRPr="005E4D57">
              <w:rPr>
                <w:rFonts w:ascii="Times New Roman" w:eastAsia="Times New Roman" w:hAnsi="Times New Roman" w:cs="Times New Roman"/>
                <w:b/>
                <w:bCs/>
                <w:sz w:val="24"/>
                <w:szCs w:val="24"/>
                <w:lang w:val="uk-UA" w:eastAsia="uk-UA"/>
              </w:rPr>
              <w:t xml:space="preserve">Всього за атестацію 2 </w:t>
            </w:r>
          </w:p>
        </w:tc>
        <w:tc>
          <w:tcPr>
            <w:tcW w:w="1177" w:type="dxa"/>
          </w:tcPr>
          <w:p w14:paraId="7D28289F" w14:textId="77777777" w:rsidR="005E4D57" w:rsidRPr="005E4D57" w:rsidRDefault="005E4D57" w:rsidP="005E4D57">
            <w:pPr>
              <w:jc w:val="center"/>
              <w:rPr>
                <w:rFonts w:ascii="Times New Roman" w:eastAsia="Times New Roman" w:hAnsi="Times New Roman" w:cs="Times New Roman"/>
                <w:sz w:val="24"/>
                <w:szCs w:val="24"/>
              </w:rPr>
            </w:pPr>
          </w:p>
        </w:tc>
        <w:tc>
          <w:tcPr>
            <w:tcW w:w="1270" w:type="dxa"/>
          </w:tcPr>
          <w:p w14:paraId="08AB56A6" w14:textId="77777777" w:rsidR="005E4D57" w:rsidRPr="005E4D57" w:rsidRDefault="005E4D57" w:rsidP="005E4D57">
            <w:pPr>
              <w:jc w:val="center"/>
              <w:rPr>
                <w:rFonts w:ascii="Times New Roman" w:eastAsia="Times New Roman" w:hAnsi="Times New Roman" w:cs="Times New Roman"/>
                <w:sz w:val="24"/>
                <w:szCs w:val="24"/>
              </w:rPr>
            </w:pPr>
          </w:p>
        </w:tc>
        <w:tc>
          <w:tcPr>
            <w:tcW w:w="1025" w:type="dxa"/>
          </w:tcPr>
          <w:p w14:paraId="3027CD96"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bCs/>
                <w:sz w:val="24"/>
                <w:szCs w:val="24"/>
                <w:lang w:val="uk-UA" w:eastAsia="uk-UA"/>
              </w:rPr>
              <w:t>30</w:t>
            </w:r>
          </w:p>
        </w:tc>
      </w:tr>
      <w:tr w:rsidR="005E4D57" w:rsidRPr="005E4D57" w14:paraId="68944926" w14:textId="77777777" w:rsidTr="00494885">
        <w:tc>
          <w:tcPr>
            <w:tcW w:w="614" w:type="dxa"/>
          </w:tcPr>
          <w:p w14:paraId="57C9C107"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rPr>
              <w:t>10</w:t>
            </w:r>
          </w:p>
        </w:tc>
        <w:tc>
          <w:tcPr>
            <w:tcW w:w="5262" w:type="dxa"/>
          </w:tcPr>
          <w:p w14:paraId="71FF0927" w14:textId="77777777" w:rsidR="005E4D57" w:rsidRPr="005E4D57" w:rsidRDefault="005E4D57" w:rsidP="005E4D57">
            <w:pPr>
              <w:rPr>
                <w:rFonts w:ascii="Times New Roman" w:eastAsia="Times New Roman" w:hAnsi="Times New Roman" w:cs="Times New Roman"/>
                <w:sz w:val="24"/>
                <w:szCs w:val="24"/>
                <w:lang w:val="ru-RU"/>
              </w:rPr>
            </w:pPr>
            <w:r w:rsidRPr="005E4D57">
              <w:rPr>
                <w:rFonts w:ascii="Times New Roman" w:eastAsia="Times New Roman" w:hAnsi="Times New Roman" w:cs="Times New Roman"/>
                <w:bCs/>
                <w:sz w:val="24"/>
                <w:szCs w:val="24"/>
                <w:lang w:val="uk-UA" w:eastAsia="uk-UA"/>
              </w:rPr>
              <w:t>Показники наукової, інноваційної, навчальної, виховної роботи та студентської активності</w:t>
            </w:r>
            <w:r w:rsidRPr="005E4D57">
              <w:rPr>
                <w:rFonts w:ascii="Times New Roman" w:eastAsia="Times New Roman" w:hAnsi="Times New Roman" w:cs="Times New Roman"/>
                <w:sz w:val="24"/>
                <w:szCs w:val="24"/>
                <w:lang w:val="uk-UA" w:eastAsia="uk-UA"/>
              </w:rPr>
              <w:t xml:space="preserve"> </w:t>
            </w:r>
          </w:p>
        </w:tc>
        <w:tc>
          <w:tcPr>
            <w:tcW w:w="1177" w:type="dxa"/>
          </w:tcPr>
          <w:p w14:paraId="600F0551" w14:textId="77777777" w:rsidR="005E4D57" w:rsidRPr="005E4D57" w:rsidRDefault="005E4D57" w:rsidP="005E4D57">
            <w:pPr>
              <w:jc w:val="center"/>
              <w:rPr>
                <w:rFonts w:ascii="Times New Roman" w:eastAsia="Times New Roman" w:hAnsi="Times New Roman" w:cs="Times New Roman"/>
                <w:sz w:val="24"/>
                <w:szCs w:val="24"/>
                <w:lang w:val="ru-RU"/>
              </w:rPr>
            </w:pPr>
          </w:p>
        </w:tc>
        <w:tc>
          <w:tcPr>
            <w:tcW w:w="1270" w:type="dxa"/>
          </w:tcPr>
          <w:p w14:paraId="3B4BE0D9" w14:textId="77777777" w:rsidR="005E4D57" w:rsidRPr="005E4D57" w:rsidRDefault="005E4D57" w:rsidP="005E4D57">
            <w:pPr>
              <w:jc w:val="center"/>
              <w:rPr>
                <w:rFonts w:ascii="Times New Roman" w:eastAsia="Times New Roman" w:hAnsi="Times New Roman" w:cs="Times New Roman"/>
                <w:sz w:val="24"/>
                <w:szCs w:val="24"/>
                <w:lang w:val="ru-RU"/>
              </w:rPr>
            </w:pPr>
          </w:p>
        </w:tc>
        <w:tc>
          <w:tcPr>
            <w:tcW w:w="1025" w:type="dxa"/>
          </w:tcPr>
          <w:p w14:paraId="68FDB84D"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bCs/>
                <w:sz w:val="24"/>
                <w:szCs w:val="24"/>
                <w:lang w:val="uk-UA" w:eastAsia="uk-UA"/>
              </w:rPr>
              <w:t>10</w:t>
            </w:r>
          </w:p>
        </w:tc>
      </w:tr>
      <w:tr w:rsidR="005E4D57" w:rsidRPr="005E4D57" w14:paraId="3A637B0D" w14:textId="77777777" w:rsidTr="00494885">
        <w:tc>
          <w:tcPr>
            <w:tcW w:w="614" w:type="dxa"/>
          </w:tcPr>
          <w:p w14:paraId="1BC71538"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sz w:val="24"/>
                <w:szCs w:val="24"/>
              </w:rPr>
              <w:t>11</w:t>
            </w:r>
          </w:p>
        </w:tc>
        <w:tc>
          <w:tcPr>
            <w:tcW w:w="5262" w:type="dxa"/>
          </w:tcPr>
          <w:p w14:paraId="3F85B3BA" w14:textId="77777777" w:rsidR="005E4D57" w:rsidRPr="005E4D57" w:rsidRDefault="005E4D57" w:rsidP="005E4D57">
            <w:pPr>
              <w:rPr>
                <w:rFonts w:ascii="Times New Roman" w:eastAsia="Times New Roman" w:hAnsi="Times New Roman" w:cs="Times New Roman"/>
                <w:sz w:val="24"/>
                <w:szCs w:val="24"/>
              </w:rPr>
            </w:pPr>
            <w:r w:rsidRPr="005E4D57">
              <w:rPr>
                <w:rFonts w:ascii="Times New Roman" w:eastAsia="Times New Roman" w:hAnsi="Times New Roman" w:cs="Times New Roman"/>
                <w:bCs/>
                <w:sz w:val="24"/>
                <w:szCs w:val="24"/>
                <w:lang w:val="uk-UA" w:eastAsia="uk-UA"/>
              </w:rPr>
              <w:t>Підсумкове тестування (залік)</w:t>
            </w:r>
          </w:p>
        </w:tc>
        <w:tc>
          <w:tcPr>
            <w:tcW w:w="1177" w:type="dxa"/>
          </w:tcPr>
          <w:p w14:paraId="074CAAC2" w14:textId="77777777" w:rsidR="005E4D57" w:rsidRPr="005E4D57" w:rsidRDefault="005E4D57" w:rsidP="005E4D57">
            <w:pPr>
              <w:jc w:val="center"/>
              <w:rPr>
                <w:rFonts w:ascii="Times New Roman" w:eastAsia="Times New Roman" w:hAnsi="Times New Roman" w:cs="Times New Roman"/>
                <w:sz w:val="24"/>
                <w:szCs w:val="24"/>
              </w:rPr>
            </w:pPr>
          </w:p>
        </w:tc>
        <w:tc>
          <w:tcPr>
            <w:tcW w:w="1270" w:type="dxa"/>
          </w:tcPr>
          <w:p w14:paraId="233F9332" w14:textId="77777777" w:rsidR="005E4D57" w:rsidRPr="005E4D57" w:rsidRDefault="005E4D57" w:rsidP="005E4D57">
            <w:pPr>
              <w:jc w:val="center"/>
              <w:rPr>
                <w:rFonts w:ascii="Times New Roman" w:eastAsia="Times New Roman" w:hAnsi="Times New Roman" w:cs="Times New Roman"/>
                <w:sz w:val="24"/>
                <w:szCs w:val="24"/>
              </w:rPr>
            </w:pPr>
          </w:p>
        </w:tc>
        <w:tc>
          <w:tcPr>
            <w:tcW w:w="1025" w:type="dxa"/>
          </w:tcPr>
          <w:p w14:paraId="58FE99EA"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bCs/>
                <w:sz w:val="24"/>
                <w:szCs w:val="24"/>
                <w:lang w:val="uk-UA" w:eastAsia="uk-UA"/>
              </w:rPr>
              <w:t>30</w:t>
            </w:r>
          </w:p>
        </w:tc>
      </w:tr>
      <w:tr w:rsidR="005E4D57" w:rsidRPr="005E4D57" w14:paraId="49FAAA7F" w14:textId="77777777" w:rsidTr="00494885">
        <w:tc>
          <w:tcPr>
            <w:tcW w:w="614" w:type="dxa"/>
          </w:tcPr>
          <w:p w14:paraId="157481C9" w14:textId="77777777" w:rsidR="005E4D57" w:rsidRPr="005E4D57" w:rsidRDefault="005E4D57" w:rsidP="005E4D57">
            <w:pPr>
              <w:jc w:val="center"/>
              <w:rPr>
                <w:rFonts w:ascii="Times New Roman" w:eastAsia="Times New Roman" w:hAnsi="Times New Roman" w:cs="Times New Roman"/>
                <w:sz w:val="24"/>
                <w:szCs w:val="24"/>
              </w:rPr>
            </w:pPr>
          </w:p>
        </w:tc>
        <w:tc>
          <w:tcPr>
            <w:tcW w:w="5262" w:type="dxa"/>
          </w:tcPr>
          <w:p w14:paraId="31A3AA40" w14:textId="77777777" w:rsidR="005E4D57" w:rsidRPr="005E4D57" w:rsidRDefault="005E4D57" w:rsidP="005E4D57">
            <w:pPr>
              <w:rPr>
                <w:rFonts w:ascii="Times New Roman" w:eastAsia="Times New Roman" w:hAnsi="Times New Roman" w:cs="Times New Roman"/>
                <w:sz w:val="24"/>
                <w:szCs w:val="24"/>
              </w:rPr>
            </w:pPr>
            <w:r w:rsidRPr="005E4D57">
              <w:rPr>
                <w:rFonts w:ascii="Times New Roman" w:eastAsia="Times New Roman" w:hAnsi="Times New Roman" w:cs="Times New Roman"/>
                <w:b/>
                <w:bCs/>
                <w:sz w:val="24"/>
                <w:szCs w:val="24"/>
                <w:lang w:val="uk-UA" w:eastAsia="uk-UA"/>
              </w:rPr>
              <w:t>Разом</w:t>
            </w:r>
          </w:p>
        </w:tc>
        <w:tc>
          <w:tcPr>
            <w:tcW w:w="1177" w:type="dxa"/>
          </w:tcPr>
          <w:p w14:paraId="6EC735DC" w14:textId="77777777" w:rsidR="005E4D57" w:rsidRPr="005E4D57" w:rsidRDefault="005E4D57" w:rsidP="005E4D57">
            <w:pPr>
              <w:jc w:val="center"/>
              <w:rPr>
                <w:rFonts w:ascii="Times New Roman" w:eastAsia="Times New Roman" w:hAnsi="Times New Roman" w:cs="Times New Roman"/>
                <w:sz w:val="24"/>
                <w:szCs w:val="24"/>
              </w:rPr>
            </w:pPr>
          </w:p>
        </w:tc>
        <w:tc>
          <w:tcPr>
            <w:tcW w:w="1270" w:type="dxa"/>
          </w:tcPr>
          <w:p w14:paraId="6B6A263D" w14:textId="77777777" w:rsidR="005E4D57" w:rsidRPr="005E4D57" w:rsidRDefault="005E4D57" w:rsidP="005E4D57">
            <w:pPr>
              <w:jc w:val="center"/>
              <w:rPr>
                <w:rFonts w:ascii="Times New Roman" w:eastAsia="Times New Roman" w:hAnsi="Times New Roman" w:cs="Times New Roman"/>
                <w:sz w:val="24"/>
                <w:szCs w:val="24"/>
              </w:rPr>
            </w:pPr>
          </w:p>
        </w:tc>
        <w:tc>
          <w:tcPr>
            <w:tcW w:w="1025" w:type="dxa"/>
          </w:tcPr>
          <w:p w14:paraId="6249F2F6" w14:textId="77777777" w:rsidR="005E4D57" w:rsidRPr="005E4D57" w:rsidRDefault="005E4D57" w:rsidP="005E4D57">
            <w:pPr>
              <w:jc w:val="center"/>
              <w:rPr>
                <w:rFonts w:ascii="Times New Roman" w:eastAsia="Times New Roman" w:hAnsi="Times New Roman" w:cs="Times New Roman"/>
                <w:sz w:val="24"/>
                <w:szCs w:val="24"/>
              </w:rPr>
            </w:pPr>
            <w:r w:rsidRPr="005E4D57">
              <w:rPr>
                <w:rFonts w:ascii="Times New Roman" w:eastAsia="Times New Roman" w:hAnsi="Times New Roman" w:cs="Times New Roman"/>
                <w:bCs/>
                <w:sz w:val="24"/>
                <w:szCs w:val="24"/>
                <w:lang w:val="uk-UA" w:eastAsia="uk-UA"/>
              </w:rPr>
              <w:t>100</w:t>
            </w:r>
          </w:p>
        </w:tc>
      </w:tr>
    </w:tbl>
    <w:p w14:paraId="086CD8A1" w14:textId="77777777" w:rsidR="008E3DB2" w:rsidRPr="008A43CB" w:rsidRDefault="008E3DB2" w:rsidP="00D572FF">
      <w:pPr>
        <w:spacing w:after="0" w:line="240" w:lineRule="auto"/>
        <w:jc w:val="center"/>
        <w:rPr>
          <w:rFonts w:ascii="Times New Roman" w:hAnsi="Times New Roman" w:cs="Times New Roman"/>
          <w:sz w:val="28"/>
          <w:szCs w:val="28"/>
          <w:lang w:val="uk-UA"/>
        </w:rPr>
      </w:pPr>
    </w:p>
    <w:p w14:paraId="6D549A0E" w14:textId="77777777" w:rsidR="008E3DB2" w:rsidRPr="008E3DB2" w:rsidRDefault="008E3DB2" w:rsidP="008E3DB2">
      <w:pPr>
        <w:spacing w:after="0" w:line="240" w:lineRule="auto"/>
        <w:ind w:firstLine="709"/>
        <w:jc w:val="both"/>
        <w:rPr>
          <w:rFonts w:ascii="Times New Roman" w:eastAsia="Calibri" w:hAnsi="Times New Roman" w:cs="Times New Roman"/>
          <w:sz w:val="28"/>
          <w:szCs w:val="28"/>
          <w:lang w:val="uk-UA"/>
        </w:rPr>
      </w:pPr>
      <w:r w:rsidRPr="008E3DB2">
        <w:rPr>
          <w:rFonts w:ascii="Times New Roman" w:eastAsia="Calibri" w:hAnsi="Times New Roman" w:cs="Times New Roman"/>
          <w:sz w:val="28"/>
          <w:szCs w:val="28"/>
          <w:lang w:val="uk-UA"/>
        </w:rPr>
        <w:t>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w:t>
      </w:r>
    </w:p>
    <w:p w14:paraId="16700538" w14:textId="77777777" w:rsidR="001C6DB5" w:rsidRPr="00397CFC" w:rsidRDefault="001C6DB5" w:rsidP="00D572FF">
      <w:pPr>
        <w:spacing w:after="0" w:line="240" w:lineRule="auto"/>
        <w:jc w:val="center"/>
        <w:rPr>
          <w:rFonts w:ascii="Times New Roman" w:hAnsi="Times New Roman" w:cs="Times New Roman"/>
          <w:sz w:val="28"/>
          <w:szCs w:val="28"/>
          <w:lang w:val="uk-UA"/>
        </w:rPr>
      </w:pPr>
    </w:p>
    <w:p w14:paraId="153A3C85" w14:textId="062015B8" w:rsidR="00D572FF" w:rsidRPr="008A43CB" w:rsidRDefault="00D572FF" w:rsidP="00D572FF">
      <w:pPr>
        <w:spacing w:after="0" w:line="240" w:lineRule="auto"/>
        <w:jc w:val="center"/>
        <w:rPr>
          <w:rFonts w:ascii="Times New Roman" w:hAnsi="Times New Roman" w:cs="Times New Roman"/>
          <w:b/>
          <w:bCs/>
          <w:sz w:val="28"/>
          <w:szCs w:val="28"/>
          <w:lang w:val="uk-UA"/>
        </w:rPr>
      </w:pPr>
      <w:r w:rsidRPr="008A43CB">
        <w:rPr>
          <w:rFonts w:ascii="Times New Roman" w:hAnsi="Times New Roman" w:cs="Times New Roman"/>
          <w:b/>
          <w:bCs/>
          <w:sz w:val="28"/>
          <w:szCs w:val="28"/>
          <w:lang w:val="uk-UA"/>
        </w:rPr>
        <w:t>Відповідність шкал оцінок якості засвоєння навчального матеріалу</w:t>
      </w:r>
    </w:p>
    <w:tbl>
      <w:tblPr>
        <w:tblW w:w="96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1513"/>
        <w:gridCol w:w="5257"/>
      </w:tblGrid>
      <w:tr w:rsidR="008A43CB" w:rsidRPr="008A43CB" w14:paraId="2376B475" w14:textId="77777777" w:rsidTr="00E455AA">
        <w:trPr>
          <w:trHeight w:val="569"/>
        </w:trPr>
        <w:tc>
          <w:tcPr>
            <w:tcW w:w="2887" w:type="dxa"/>
            <w:vAlign w:val="center"/>
          </w:tcPr>
          <w:p w14:paraId="30C78B40" w14:textId="77777777" w:rsidR="00E455AA" w:rsidRPr="008A43CB" w:rsidRDefault="00E455AA" w:rsidP="001C6DB5">
            <w:pPr>
              <w:spacing w:after="0" w:line="240" w:lineRule="auto"/>
              <w:jc w:val="center"/>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Сума балів за всі види навчальної діяльності</w:t>
            </w:r>
          </w:p>
        </w:tc>
        <w:tc>
          <w:tcPr>
            <w:tcW w:w="0" w:type="auto"/>
            <w:vAlign w:val="center"/>
          </w:tcPr>
          <w:p w14:paraId="7235D8A2" w14:textId="77777777" w:rsidR="00E455AA" w:rsidRPr="008A43CB" w:rsidRDefault="00E455AA" w:rsidP="001C6DB5">
            <w:pPr>
              <w:spacing w:after="0" w:line="240" w:lineRule="auto"/>
              <w:jc w:val="center"/>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Оцінка</w:t>
            </w:r>
            <w:r w:rsidRPr="008A43CB">
              <w:rPr>
                <w:rFonts w:ascii="Times New Roman" w:eastAsia="Calibri" w:hAnsi="Times New Roman" w:cs="Times New Roman"/>
                <w:b/>
                <w:sz w:val="28"/>
                <w:szCs w:val="28"/>
                <w:lang w:val="uk-UA"/>
              </w:rPr>
              <w:t xml:space="preserve"> </w:t>
            </w:r>
            <w:r w:rsidRPr="008A43CB">
              <w:rPr>
                <w:rFonts w:ascii="Times New Roman" w:eastAsia="Calibri" w:hAnsi="Times New Roman" w:cs="Times New Roman"/>
                <w:sz w:val="28"/>
                <w:szCs w:val="28"/>
                <w:lang w:val="uk-UA"/>
              </w:rPr>
              <w:t>ECTS</w:t>
            </w:r>
          </w:p>
        </w:tc>
        <w:tc>
          <w:tcPr>
            <w:tcW w:w="5257" w:type="dxa"/>
            <w:vAlign w:val="center"/>
          </w:tcPr>
          <w:p w14:paraId="16C4BC82" w14:textId="77777777" w:rsidR="00E455AA" w:rsidRPr="008A43CB" w:rsidRDefault="00E455AA" w:rsidP="001C6DB5">
            <w:pPr>
              <w:spacing w:after="0" w:line="240" w:lineRule="auto"/>
              <w:jc w:val="center"/>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 xml:space="preserve">Оцінка за національною шкалою </w:t>
            </w:r>
          </w:p>
          <w:p w14:paraId="1480923C" w14:textId="1ED6E23D" w:rsidR="00E455AA" w:rsidRPr="008A43CB" w:rsidRDefault="00E455AA" w:rsidP="001C6DB5">
            <w:pPr>
              <w:spacing w:after="0" w:line="240" w:lineRule="auto"/>
              <w:jc w:val="center"/>
              <w:rPr>
                <w:rFonts w:ascii="Times New Roman" w:eastAsia="Calibri" w:hAnsi="Times New Roman" w:cs="Times New Roman"/>
                <w:sz w:val="28"/>
                <w:szCs w:val="28"/>
                <w:lang w:val="uk-UA"/>
              </w:rPr>
            </w:pPr>
            <w:r w:rsidRPr="008A43CB">
              <w:rPr>
                <w:rFonts w:ascii="Times New Roman" w:eastAsia="Calibri" w:hAnsi="Times New Roman" w:cs="Times New Roman"/>
                <w:bCs/>
                <w:sz w:val="28"/>
                <w:szCs w:val="28"/>
                <w:lang w:val="uk-UA"/>
              </w:rPr>
              <w:t xml:space="preserve">для </w:t>
            </w:r>
            <w:r w:rsidR="004F0F8B" w:rsidRPr="008A43CB">
              <w:rPr>
                <w:rFonts w:ascii="Times New Roman" w:eastAsia="Calibri" w:hAnsi="Times New Roman" w:cs="Times New Roman"/>
                <w:bCs/>
                <w:sz w:val="28"/>
                <w:szCs w:val="28"/>
                <w:lang w:val="uk-UA"/>
              </w:rPr>
              <w:t>заліку</w:t>
            </w:r>
          </w:p>
        </w:tc>
      </w:tr>
      <w:tr w:rsidR="008A43CB" w:rsidRPr="008A43CB" w14:paraId="1A2FCE45" w14:textId="77777777" w:rsidTr="00D624B2">
        <w:trPr>
          <w:trHeight w:val="297"/>
        </w:trPr>
        <w:tc>
          <w:tcPr>
            <w:tcW w:w="2887" w:type="dxa"/>
            <w:vAlign w:val="center"/>
          </w:tcPr>
          <w:p w14:paraId="1BF5A9DF" w14:textId="77777777" w:rsidR="004F0F8B" w:rsidRPr="008A43CB" w:rsidRDefault="004F0F8B" w:rsidP="001C6DB5">
            <w:pPr>
              <w:spacing w:after="0" w:line="240" w:lineRule="auto"/>
              <w:jc w:val="center"/>
              <w:rPr>
                <w:rFonts w:ascii="Times New Roman" w:eastAsia="Calibri" w:hAnsi="Times New Roman" w:cs="Times New Roman"/>
                <w:b/>
                <w:sz w:val="28"/>
                <w:szCs w:val="28"/>
                <w:lang w:val="uk-UA"/>
              </w:rPr>
            </w:pPr>
            <w:r w:rsidRPr="008A43CB">
              <w:rPr>
                <w:rFonts w:ascii="Times New Roman" w:eastAsia="Calibri" w:hAnsi="Times New Roman" w:cs="Times New Roman"/>
                <w:sz w:val="28"/>
                <w:szCs w:val="28"/>
                <w:lang w:val="uk-UA"/>
              </w:rPr>
              <w:t>90 – 100</w:t>
            </w:r>
          </w:p>
        </w:tc>
        <w:tc>
          <w:tcPr>
            <w:tcW w:w="0" w:type="auto"/>
            <w:vAlign w:val="center"/>
          </w:tcPr>
          <w:p w14:paraId="3A82A0C9" w14:textId="77777777" w:rsidR="004F0F8B" w:rsidRPr="008A43CB" w:rsidRDefault="004F0F8B" w:rsidP="001C6DB5">
            <w:pPr>
              <w:spacing w:after="0" w:line="240" w:lineRule="auto"/>
              <w:jc w:val="center"/>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А</w:t>
            </w:r>
          </w:p>
        </w:tc>
        <w:tc>
          <w:tcPr>
            <w:tcW w:w="5257" w:type="dxa"/>
            <w:vMerge w:val="restart"/>
            <w:vAlign w:val="center"/>
          </w:tcPr>
          <w:p w14:paraId="405F1184" w14:textId="7EFDB5AA" w:rsidR="004F0F8B" w:rsidRPr="008A43CB" w:rsidRDefault="004F0F8B" w:rsidP="001C6DB5">
            <w:pPr>
              <w:spacing w:after="0" w:line="240" w:lineRule="auto"/>
              <w:jc w:val="center"/>
              <w:rPr>
                <w:rFonts w:ascii="Times New Roman" w:eastAsia="Calibri" w:hAnsi="Times New Roman" w:cs="Times New Roman"/>
                <w:bCs/>
                <w:sz w:val="28"/>
                <w:szCs w:val="28"/>
                <w:lang w:val="uk-UA"/>
              </w:rPr>
            </w:pPr>
            <w:r w:rsidRPr="008A43CB">
              <w:rPr>
                <w:rFonts w:ascii="Times New Roman" w:eastAsia="Times New Roman" w:hAnsi="Times New Roman" w:cs="Times New Roman"/>
                <w:sz w:val="28"/>
                <w:szCs w:val="28"/>
                <w:lang w:val="uk-UA"/>
              </w:rPr>
              <w:t>зараховано</w:t>
            </w:r>
          </w:p>
        </w:tc>
      </w:tr>
      <w:tr w:rsidR="008A43CB" w:rsidRPr="008A43CB" w14:paraId="5609EBEB" w14:textId="77777777" w:rsidTr="006943BA">
        <w:trPr>
          <w:trHeight w:val="199"/>
        </w:trPr>
        <w:tc>
          <w:tcPr>
            <w:tcW w:w="2887" w:type="dxa"/>
            <w:vAlign w:val="center"/>
          </w:tcPr>
          <w:p w14:paraId="3708F453" w14:textId="77777777" w:rsidR="004F0F8B" w:rsidRPr="008A43CB" w:rsidRDefault="004F0F8B" w:rsidP="001C6DB5">
            <w:pPr>
              <w:spacing w:after="0" w:line="240" w:lineRule="auto"/>
              <w:jc w:val="center"/>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82-89</w:t>
            </w:r>
          </w:p>
        </w:tc>
        <w:tc>
          <w:tcPr>
            <w:tcW w:w="0" w:type="auto"/>
            <w:vAlign w:val="center"/>
          </w:tcPr>
          <w:p w14:paraId="6D91E406" w14:textId="77777777" w:rsidR="004F0F8B" w:rsidRPr="008A43CB" w:rsidRDefault="004F0F8B" w:rsidP="001C6DB5">
            <w:pPr>
              <w:spacing w:after="0" w:line="240" w:lineRule="auto"/>
              <w:jc w:val="center"/>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В</w:t>
            </w:r>
          </w:p>
        </w:tc>
        <w:tc>
          <w:tcPr>
            <w:tcW w:w="5257" w:type="dxa"/>
            <w:vMerge/>
            <w:vAlign w:val="center"/>
          </w:tcPr>
          <w:p w14:paraId="10E5AC26" w14:textId="2CEE2517" w:rsidR="004F0F8B" w:rsidRPr="008A43CB" w:rsidRDefault="004F0F8B" w:rsidP="001C6DB5">
            <w:pPr>
              <w:spacing w:after="0" w:line="240" w:lineRule="auto"/>
              <w:jc w:val="center"/>
              <w:rPr>
                <w:rFonts w:ascii="Times New Roman" w:eastAsia="Calibri" w:hAnsi="Times New Roman" w:cs="Times New Roman"/>
                <w:bCs/>
                <w:sz w:val="28"/>
                <w:szCs w:val="28"/>
                <w:lang w:val="uk-UA"/>
              </w:rPr>
            </w:pPr>
          </w:p>
        </w:tc>
      </w:tr>
      <w:tr w:rsidR="008A43CB" w:rsidRPr="008A43CB" w14:paraId="1240A8E1" w14:textId="77777777" w:rsidTr="006943BA">
        <w:trPr>
          <w:trHeight w:val="308"/>
        </w:trPr>
        <w:tc>
          <w:tcPr>
            <w:tcW w:w="2887" w:type="dxa"/>
            <w:vAlign w:val="center"/>
          </w:tcPr>
          <w:p w14:paraId="55AC8676" w14:textId="77777777" w:rsidR="004F0F8B" w:rsidRPr="008A43CB" w:rsidRDefault="004F0F8B" w:rsidP="001C6DB5">
            <w:pPr>
              <w:spacing w:after="0" w:line="240" w:lineRule="auto"/>
              <w:jc w:val="center"/>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75-81</w:t>
            </w:r>
          </w:p>
        </w:tc>
        <w:tc>
          <w:tcPr>
            <w:tcW w:w="0" w:type="auto"/>
            <w:vAlign w:val="center"/>
          </w:tcPr>
          <w:p w14:paraId="56AF52E1" w14:textId="77777777" w:rsidR="004F0F8B" w:rsidRPr="008A43CB" w:rsidRDefault="004F0F8B" w:rsidP="001C6DB5">
            <w:pPr>
              <w:spacing w:after="0" w:line="240" w:lineRule="auto"/>
              <w:jc w:val="center"/>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С</w:t>
            </w:r>
          </w:p>
        </w:tc>
        <w:tc>
          <w:tcPr>
            <w:tcW w:w="5257" w:type="dxa"/>
            <w:vMerge/>
            <w:vAlign w:val="center"/>
          </w:tcPr>
          <w:p w14:paraId="1F0B5ECD" w14:textId="77777777" w:rsidR="004F0F8B" w:rsidRPr="008A43CB" w:rsidRDefault="004F0F8B" w:rsidP="001C6DB5">
            <w:pPr>
              <w:spacing w:after="0" w:line="240" w:lineRule="auto"/>
              <w:jc w:val="center"/>
              <w:rPr>
                <w:rFonts w:ascii="Times New Roman" w:eastAsia="Calibri" w:hAnsi="Times New Roman" w:cs="Times New Roman"/>
                <w:sz w:val="28"/>
                <w:szCs w:val="28"/>
                <w:lang w:val="uk-UA"/>
              </w:rPr>
            </w:pPr>
          </w:p>
        </w:tc>
      </w:tr>
      <w:tr w:rsidR="008A43CB" w:rsidRPr="008A43CB" w14:paraId="6DE5A9FF" w14:textId="77777777" w:rsidTr="006943BA">
        <w:trPr>
          <w:trHeight w:val="308"/>
        </w:trPr>
        <w:tc>
          <w:tcPr>
            <w:tcW w:w="2887" w:type="dxa"/>
            <w:vAlign w:val="center"/>
          </w:tcPr>
          <w:p w14:paraId="559B8160" w14:textId="77777777" w:rsidR="004F0F8B" w:rsidRPr="008A43CB" w:rsidRDefault="004F0F8B" w:rsidP="001C6DB5">
            <w:pPr>
              <w:spacing w:after="0" w:line="240" w:lineRule="auto"/>
              <w:jc w:val="center"/>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66-74</w:t>
            </w:r>
          </w:p>
        </w:tc>
        <w:tc>
          <w:tcPr>
            <w:tcW w:w="0" w:type="auto"/>
            <w:vAlign w:val="center"/>
          </w:tcPr>
          <w:p w14:paraId="49BF1E36" w14:textId="77777777" w:rsidR="004F0F8B" w:rsidRPr="008A43CB" w:rsidRDefault="004F0F8B" w:rsidP="001C6DB5">
            <w:pPr>
              <w:spacing w:after="0" w:line="240" w:lineRule="auto"/>
              <w:jc w:val="center"/>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D</w:t>
            </w:r>
          </w:p>
        </w:tc>
        <w:tc>
          <w:tcPr>
            <w:tcW w:w="5257" w:type="dxa"/>
            <w:vMerge/>
            <w:vAlign w:val="center"/>
          </w:tcPr>
          <w:p w14:paraId="43F6CB65" w14:textId="4711B40E" w:rsidR="004F0F8B" w:rsidRPr="008A43CB" w:rsidRDefault="004F0F8B" w:rsidP="001C6DB5">
            <w:pPr>
              <w:spacing w:after="0" w:line="240" w:lineRule="auto"/>
              <w:jc w:val="center"/>
              <w:rPr>
                <w:rFonts w:ascii="Times New Roman" w:eastAsia="Calibri" w:hAnsi="Times New Roman" w:cs="Times New Roman"/>
                <w:bCs/>
                <w:sz w:val="28"/>
                <w:szCs w:val="28"/>
                <w:lang w:val="uk-UA"/>
              </w:rPr>
            </w:pPr>
          </w:p>
        </w:tc>
      </w:tr>
      <w:tr w:rsidR="008A43CB" w:rsidRPr="008A43CB" w14:paraId="2D514463" w14:textId="77777777" w:rsidTr="006943BA">
        <w:trPr>
          <w:trHeight w:val="297"/>
        </w:trPr>
        <w:tc>
          <w:tcPr>
            <w:tcW w:w="2887" w:type="dxa"/>
            <w:vAlign w:val="center"/>
          </w:tcPr>
          <w:p w14:paraId="1EB78058" w14:textId="77777777" w:rsidR="004F0F8B" w:rsidRPr="008A43CB" w:rsidRDefault="004F0F8B" w:rsidP="001C6DB5">
            <w:pPr>
              <w:spacing w:after="0" w:line="240" w:lineRule="auto"/>
              <w:jc w:val="center"/>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60-65</w:t>
            </w:r>
          </w:p>
        </w:tc>
        <w:tc>
          <w:tcPr>
            <w:tcW w:w="0" w:type="auto"/>
            <w:vAlign w:val="center"/>
          </w:tcPr>
          <w:p w14:paraId="00C3683E" w14:textId="77777777" w:rsidR="004F0F8B" w:rsidRPr="008A43CB" w:rsidRDefault="004F0F8B" w:rsidP="001C6DB5">
            <w:pPr>
              <w:spacing w:after="0" w:line="240" w:lineRule="auto"/>
              <w:jc w:val="center"/>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 xml:space="preserve">Е </w:t>
            </w:r>
          </w:p>
        </w:tc>
        <w:tc>
          <w:tcPr>
            <w:tcW w:w="5257" w:type="dxa"/>
            <w:vMerge/>
            <w:vAlign w:val="center"/>
          </w:tcPr>
          <w:p w14:paraId="6382D5CF" w14:textId="77777777" w:rsidR="004F0F8B" w:rsidRPr="008A43CB" w:rsidRDefault="004F0F8B" w:rsidP="001C6DB5">
            <w:pPr>
              <w:spacing w:after="0" w:line="240" w:lineRule="auto"/>
              <w:jc w:val="center"/>
              <w:rPr>
                <w:rFonts w:ascii="Times New Roman" w:eastAsia="Calibri" w:hAnsi="Times New Roman" w:cs="Times New Roman"/>
                <w:sz w:val="28"/>
                <w:szCs w:val="28"/>
                <w:lang w:val="uk-UA"/>
              </w:rPr>
            </w:pPr>
          </w:p>
        </w:tc>
      </w:tr>
      <w:tr w:rsidR="008A43CB" w:rsidRPr="008A43CB" w14:paraId="6AB3764A" w14:textId="77777777" w:rsidTr="00E455AA">
        <w:trPr>
          <w:trHeight w:val="616"/>
        </w:trPr>
        <w:tc>
          <w:tcPr>
            <w:tcW w:w="2887" w:type="dxa"/>
            <w:vAlign w:val="center"/>
          </w:tcPr>
          <w:p w14:paraId="21B95545" w14:textId="77777777" w:rsidR="004F0F8B" w:rsidRPr="008A43CB" w:rsidRDefault="004F0F8B" w:rsidP="001C6DB5">
            <w:pPr>
              <w:spacing w:after="0" w:line="240" w:lineRule="auto"/>
              <w:jc w:val="center"/>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35-59</w:t>
            </w:r>
          </w:p>
        </w:tc>
        <w:tc>
          <w:tcPr>
            <w:tcW w:w="0" w:type="auto"/>
            <w:vAlign w:val="center"/>
          </w:tcPr>
          <w:p w14:paraId="5E090098" w14:textId="77777777" w:rsidR="004F0F8B" w:rsidRPr="008A43CB" w:rsidRDefault="004F0F8B" w:rsidP="001C6DB5">
            <w:pPr>
              <w:spacing w:after="0" w:line="240" w:lineRule="auto"/>
              <w:jc w:val="center"/>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FX</w:t>
            </w:r>
          </w:p>
        </w:tc>
        <w:tc>
          <w:tcPr>
            <w:tcW w:w="5257" w:type="dxa"/>
            <w:vAlign w:val="center"/>
          </w:tcPr>
          <w:p w14:paraId="3FBA574A" w14:textId="662F467F" w:rsidR="004F0F8B" w:rsidRPr="008A43CB" w:rsidRDefault="004F0F8B" w:rsidP="001C6DB5">
            <w:pPr>
              <w:spacing w:after="0" w:line="240" w:lineRule="auto"/>
              <w:jc w:val="center"/>
              <w:rPr>
                <w:rFonts w:ascii="Times New Roman" w:eastAsia="Calibri" w:hAnsi="Times New Roman" w:cs="Times New Roman"/>
                <w:bCs/>
                <w:sz w:val="28"/>
                <w:szCs w:val="28"/>
                <w:lang w:val="uk-UA"/>
              </w:rPr>
            </w:pPr>
            <w:r w:rsidRPr="008A43CB">
              <w:rPr>
                <w:rFonts w:ascii="Times New Roman" w:eastAsia="Times New Roman" w:hAnsi="Times New Roman" w:cs="Times New Roman"/>
                <w:sz w:val="28"/>
                <w:szCs w:val="28"/>
                <w:lang w:val="uk-UA"/>
              </w:rPr>
              <w:t>не зараховано з</w:t>
            </w:r>
            <w:r w:rsidRPr="008A43CB">
              <w:rPr>
                <w:rFonts w:ascii="Times New Roman" w:eastAsia="Times New Roman" w:hAnsi="Times New Roman" w:cs="Times New Roman"/>
                <w:spacing w:val="-67"/>
                <w:sz w:val="28"/>
                <w:szCs w:val="28"/>
                <w:lang w:val="uk-UA"/>
              </w:rPr>
              <w:t xml:space="preserve"> </w:t>
            </w:r>
            <w:r w:rsidRPr="008A43CB">
              <w:rPr>
                <w:rFonts w:ascii="Times New Roman" w:eastAsia="Times New Roman" w:hAnsi="Times New Roman" w:cs="Times New Roman"/>
                <w:sz w:val="28"/>
                <w:szCs w:val="28"/>
                <w:lang w:val="uk-UA"/>
              </w:rPr>
              <w:t>можливістю</w:t>
            </w:r>
            <w:r w:rsidRPr="008A43CB">
              <w:rPr>
                <w:rFonts w:ascii="Times New Roman" w:eastAsia="Times New Roman" w:hAnsi="Times New Roman" w:cs="Times New Roman"/>
                <w:spacing w:val="1"/>
                <w:sz w:val="28"/>
                <w:szCs w:val="28"/>
                <w:lang w:val="uk-UA"/>
              </w:rPr>
              <w:t xml:space="preserve"> </w:t>
            </w:r>
            <w:r w:rsidRPr="008A43CB">
              <w:rPr>
                <w:rFonts w:ascii="Times New Roman" w:eastAsia="Times New Roman" w:hAnsi="Times New Roman" w:cs="Times New Roman"/>
                <w:sz w:val="28"/>
                <w:szCs w:val="28"/>
                <w:lang w:val="uk-UA"/>
              </w:rPr>
              <w:t>повторного складання</w:t>
            </w:r>
          </w:p>
        </w:tc>
      </w:tr>
      <w:tr w:rsidR="008A43CB" w:rsidRPr="008A43CB" w14:paraId="1221E455" w14:textId="77777777" w:rsidTr="00E455AA">
        <w:trPr>
          <w:trHeight w:val="228"/>
        </w:trPr>
        <w:tc>
          <w:tcPr>
            <w:tcW w:w="2887" w:type="dxa"/>
            <w:vAlign w:val="center"/>
          </w:tcPr>
          <w:p w14:paraId="01CDEEDF" w14:textId="77777777" w:rsidR="004F0F8B" w:rsidRPr="008A43CB" w:rsidRDefault="004F0F8B" w:rsidP="001C6DB5">
            <w:pPr>
              <w:spacing w:after="0" w:line="240" w:lineRule="auto"/>
              <w:jc w:val="center"/>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0-34</w:t>
            </w:r>
          </w:p>
        </w:tc>
        <w:tc>
          <w:tcPr>
            <w:tcW w:w="0" w:type="auto"/>
            <w:vAlign w:val="center"/>
          </w:tcPr>
          <w:p w14:paraId="54518966" w14:textId="77777777" w:rsidR="004F0F8B" w:rsidRPr="008A43CB" w:rsidRDefault="004F0F8B" w:rsidP="001C6DB5">
            <w:pPr>
              <w:spacing w:after="0" w:line="240" w:lineRule="auto"/>
              <w:jc w:val="center"/>
              <w:rPr>
                <w:rFonts w:ascii="Times New Roman" w:eastAsia="Calibri" w:hAnsi="Times New Roman" w:cs="Times New Roman"/>
                <w:sz w:val="28"/>
                <w:szCs w:val="28"/>
                <w:lang w:val="uk-UA"/>
              </w:rPr>
            </w:pPr>
            <w:r w:rsidRPr="008A43CB">
              <w:rPr>
                <w:rFonts w:ascii="Times New Roman" w:eastAsia="Calibri" w:hAnsi="Times New Roman" w:cs="Times New Roman"/>
                <w:sz w:val="28"/>
                <w:szCs w:val="28"/>
                <w:lang w:val="uk-UA"/>
              </w:rPr>
              <w:t>F</w:t>
            </w:r>
          </w:p>
        </w:tc>
        <w:tc>
          <w:tcPr>
            <w:tcW w:w="5257" w:type="dxa"/>
            <w:vAlign w:val="center"/>
          </w:tcPr>
          <w:p w14:paraId="3E104B34" w14:textId="3EB06D33" w:rsidR="004F0F8B" w:rsidRPr="008A43CB" w:rsidRDefault="004F0F8B" w:rsidP="001C6DB5">
            <w:pPr>
              <w:spacing w:after="0" w:line="240" w:lineRule="auto"/>
              <w:jc w:val="center"/>
              <w:rPr>
                <w:rFonts w:ascii="Times New Roman" w:eastAsia="Calibri" w:hAnsi="Times New Roman" w:cs="Times New Roman"/>
                <w:bCs/>
                <w:sz w:val="28"/>
                <w:szCs w:val="28"/>
                <w:lang w:val="uk-UA"/>
              </w:rPr>
            </w:pPr>
            <w:r w:rsidRPr="008A43CB">
              <w:rPr>
                <w:rFonts w:ascii="Times New Roman" w:eastAsia="Times New Roman" w:hAnsi="Times New Roman" w:cs="Times New Roman"/>
                <w:sz w:val="28"/>
                <w:szCs w:val="28"/>
                <w:lang w:val="uk-UA"/>
              </w:rPr>
              <w:t>не зараховано з</w:t>
            </w:r>
            <w:r w:rsidRPr="008A43CB">
              <w:rPr>
                <w:rFonts w:ascii="Times New Roman" w:eastAsia="Times New Roman" w:hAnsi="Times New Roman" w:cs="Times New Roman"/>
                <w:spacing w:val="-67"/>
                <w:sz w:val="28"/>
                <w:szCs w:val="28"/>
                <w:lang w:val="uk-UA"/>
              </w:rPr>
              <w:t xml:space="preserve"> </w:t>
            </w:r>
            <w:r w:rsidRPr="008A43CB">
              <w:rPr>
                <w:rFonts w:ascii="Times New Roman" w:eastAsia="Times New Roman" w:hAnsi="Times New Roman" w:cs="Times New Roman"/>
                <w:sz w:val="28"/>
                <w:szCs w:val="28"/>
                <w:lang w:val="uk-UA"/>
              </w:rPr>
              <w:t>обов’язковим</w:t>
            </w:r>
            <w:r w:rsidRPr="008A43CB">
              <w:rPr>
                <w:rFonts w:ascii="Times New Roman" w:eastAsia="Times New Roman" w:hAnsi="Times New Roman" w:cs="Times New Roman"/>
                <w:spacing w:val="1"/>
                <w:sz w:val="28"/>
                <w:szCs w:val="28"/>
                <w:lang w:val="uk-UA"/>
              </w:rPr>
              <w:t xml:space="preserve"> </w:t>
            </w:r>
            <w:r w:rsidRPr="008A43CB">
              <w:rPr>
                <w:rFonts w:ascii="Times New Roman" w:eastAsia="Times New Roman" w:hAnsi="Times New Roman" w:cs="Times New Roman"/>
                <w:sz w:val="28"/>
                <w:szCs w:val="28"/>
                <w:lang w:val="uk-UA"/>
              </w:rPr>
              <w:t>повторним</w:t>
            </w:r>
            <w:r w:rsidRPr="008A43CB">
              <w:rPr>
                <w:rFonts w:ascii="Times New Roman" w:eastAsia="Times New Roman" w:hAnsi="Times New Roman" w:cs="Times New Roman"/>
                <w:spacing w:val="1"/>
                <w:sz w:val="28"/>
                <w:szCs w:val="28"/>
                <w:lang w:val="uk-UA"/>
              </w:rPr>
              <w:t xml:space="preserve"> </w:t>
            </w:r>
            <w:r w:rsidRPr="008A43CB">
              <w:rPr>
                <w:rFonts w:ascii="Times New Roman" w:eastAsia="Times New Roman" w:hAnsi="Times New Roman" w:cs="Times New Roman"/>
                <w:sz w:val="28"/>
                <w:szCs w:val="28"/>
                <w:lang w:val="uk-UA"/>
              </w:rPr>
              <w:t>вивченням дисципліни</w:t>
            </w:r>
          </w:p>
        </w:tc>
      </w:tr>
    </w:tbl>
    <w:p w14:paraId="3AEE7E64" w14:textId="77777777" w:rsidR="00BD3E32" w:rsidRPr="008A43CB" w:rsidRDefault="00BD3E32" w:rsidP="00BD3E32">
      <w:pPr>
        <w:shd w:val="clear" w:color="auto" w:fill="FFFFFF"/>
        <w:spacing w:after="0" w:line="240" w:lineRule="auto"/>
        <w:ind w:firstLine="709"/>
        <w:jc w:val="both"/>
        <w:rPr>
          <w:rFonts w:ascii="Times New Roman" w:eastAsia="Calibri" w:hAnsi="Times New Roman" w:cs="Times New Roman"/>
          <w:sz w:val="28"/>
          <w:szCs w:val="28"/>
          <w:lang w:val="uk-UA"/>
        </w:rPr>
      </w:pPr>
    </w:p>
    <w:p w14:paraId="6E2303E4" w14:textId="10967DD2" w:rsidR="00BD3E32" w:rsidRPr="008A43CB" w:rsidRDefault="00BD3E32">
      <w:pPr>
        <w:rPr>
          <w:rFonts w:ascii="Times New Roman" w:eastAsia="Calibri" w:hAnsi="Times New Roman" w:cs="Times New Roman"/>
          <w:b/>
          <w:bCs/>
          <w:sz w:val="28"/>
          <w:szCs w:val="28"/>
          <w:lang w:val="uk-UA" w:eastAsia="ru-RU"/>
        </w:rPr>
      </w:pPr>
    </w:p>
    <w:sectPr w:rsidR="00BD3E32" w:rsidRPr="008A43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859"/>
    <w:multiLevelType w:val="multilevel"/>
    <w:tmpl w:val="FE1C1F40"/>
    <w:lvl w:ilvl="0">
      <w:start w:val="11"/>
      <w:numFmt w:val="decimal"/>
      <w:lvlText w:val="%1."/>
      <w:lvlJc w:val="left"/>
      <w:pPr>
        <w:ind w:left="2502" w:hanging="375"/>
      </w:pPr>
      <w:rPr>
        <w:rFonts w:hint="default"/>
        <w:b/>
        <w:color w:val="auto"/>
        <w:sz w:val="28"/>
      </w:rPr>
    </w:lvl>
    <w:lvl w:ilvl="1">
      <w:start w:val="2"/>
      <w:numFmt w:val="decimal"/>
      <w:isLgl/>
      <w:lvlText w:val="%1.%2."/>
      <w:lvlJc w:val="left"/>
      <w:pPr>
        <w:ind w:left="2899" w:hanging="720"/>
      </w:pPr>
      <w:rPr>
        <w:rFonts w:hint="default"/>
      </w:rPr>
    </w:lvl>
    <w:lvl w:ilvl="2">
      <w:start w:val="1"/>
      <w:numFmt w:val="decimal"/>
      <w:isLgl/>
      <w:lvlText w:val="%1.%2.%3."/>
      <w:lvlJc w:val="left"/>
      <w:pPr>
        <w:ind w:left="2951" w:hanging="720"/>
      </w:pPr>
      <w:rPr>
        <w:rFonts w:hint="default"/>
      </w:rPr>
    </w:lvl>
    <w:lvl w:ilvl="3">
      <w:start w:val="1"/>
      <w:numFmt w:val="decimal"/>
      <w:isLgl/>
      <w:lvlText w:val="%1.%2.%3.%4."/>
      <w:lvlJc w:val="left"/>
      <w:pPr>
        <w:ind w:left="3363" w:hanging="1080"/>
      </w:pPr>
      <w:rPr>
        <w:rFonts w:hint="default"/>
      </w:rPr>
    </w:lvl>
    <w:lvl w:ilvl="4">
      <w:start w:val="1"/>
      <w:numFmt w:val="decimal"/>
      <w:isLgl/>
      <w:lvlText w:val="%1.%2.%3.%4.%5."/>
      <w:lvlJc w:val="left"/>
      <w:pPr>
        <w:ind w:left="3415" w:hanging="1080"/>
      </w:pPr>
      <w:rPr>
        <w:rFonts w:hint="default"/>
      </w:rPr>
    </w:lvl>
    <w:lvl w:ilvl="5">
      <w:start w:val="1"/>
      <w:numFmt w:val="decimal"/>
      <w:isLgl/>
      <w:lvlText w:val="%1.%2.%3.%4.%5.%6."/>
      <w:lvlJc w:val="left"/>
      <w:pPr>
        <w:ind w:left="3827" w:hanging="1440"/>
      </w:pPr>
      <w:rPr>
        <w:rFonts w:hint="default"/>
      </w:rPr>
    </w:lvl>
    <w:lvl w:ilvl="6">
      <w:start w:val="1"/>
      <w:numFmt w:val="decimal"/>
      <w:isLgl/>
      <w:lvlText w:val="%1.%2.%3.%4.%5.%6.%7."/>
      <w:lvlJc w:val="left"/>
      <w:pPr>
        <w:ind w:left="4239" w:hanging="1800"/>
      </w:pPr>
      <w:rPr>
        <w:rFonts w:hint="default"/>
      </w:rPr>
    </w:lvl>
    <w:lvl w:ilvl="7">
      <w:start w:val="1"/>
      <w:numFmt w:val="decimal"/>
      <w:isLgl/>
      <w:lvlText w:val="%1.%2.%3.%4.%5.%6.%7.%8."/>
      <w:lvlJc w:val="left"/>
      <w:pPr>
        <w:ind w:left="4291" w:hanging="1800"/>
      </w:pPr>
      <w:rPr>
        <w:rFonts w:hint="default"/>
      </w:rPr>
    </w:lvl>
    <w:lvl w:ilvl="8">
      <w:start w:val="1"/>
      <w:numFmt w:val="decimal"/>
      <w:isLgl/>
      <w:lvlText w:val="%1.%2.%3.%4.%5.%6.%7.%8.%9."/>
      <w:lvlJc w:val="left"/>
      <w:pPr>
        <w:ind w:left="4703" w:hanging="2160"/>
      </w:pPr>
      <w:rPr>
        <w:rFonts w:hint="default"/>
      </w:rPr>
    </w:lvl>
  </w:abstractNum>
  <w:abstractNum w:abstractNumId="1" w15:restartNumberingAfterBreak="0">
    <w:nsid w:val="13DD404F"/>
    <w:multiLevelType w:val="hybridMultilevel"/>
    <w:tmpl w:val="B426CA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3052DE9"/>
    <w:multiLevelType w:val="hybridMultilevel"/>
    <w:tmpl w:val="F692F4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C894930"/>
    <w:multiLevelType w:val="hybridMultilevel"/>
    <w:tmpl w:val="11843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1B05F6"/>
    <w:multiLevelType w:val="hybridMultilevel"/>
    <w:tmpl w:val="D8C0FA7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F055B2C"/>
    <w:multiLevelType w:val="hybridMultilevel"/>
    <w:tmpl w:val="7E38BAF0"/>
    <w:lvl w:ilvl="0" w:tplc="E28C94C2">
      <w:start w:val="1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4CFE0075"/>
    <w:multiLevelType w:val="hybridMultilevel"/>
    <w:tmpl w:val="5BECD1CA"/>
    <w:lvl w:ilvl="0" w:tplc="2000000F">
      <w:start w:val="1"/>
      <w:numFmt w:val="decimal"/>
      <w:lvlText w:val="%1."/>
      <w:lvlJc w:val="left"/>
      <w:pPr>
        <w:ind w:left="1077" w:hanging="360"/>
      </w:pPr>
    </w:lvl>
    <w:lvl w:ilvl="1" w:tplc="20000019" w:tentative="1">
      <w:start w:val="1"/>
      <w:numFmt w:val="lowerLetter"/>
      <w:lvlText w:val="%2."/>
      <w:lvlJc w:val="left"/>
      <w:pPr>
        <w:ind w:left="1797" w:hanging="360"/>
      </w:pPr>
    </w:lvl>
    <w:lvl w:ilvl="2" w:tplc="2000001B" w:tentative="1">
      <w:start w:val="1"/>
      <w:numFmt w:val="lowerRoman"/>
      <w:lvlText w:val="%3."/>
      <w:lvlJc w:val="right"/>
      <w:pPr>
        <w:ind w:left="2517" w:hanging="180"/>
      </w:pPr>
    </w:lvl>
    <w:lvl w:ilvl="3" w:tplc="2000000F" w:tentative="1">
      <w:start w:val="1"/>
      <w:numFmt w:val="decimal"/>
      <w:lvlText w:val="%4."/>
      <w:lvlJc w:val="left"/>
      <w:pPr>
        <w:ind w:left="3237" w:hanging="360"/>
      </w:pPr>
    </w:lvl>
    <w:lvl w:ilvl="4" w:tplc="20000019" w:tentative="1">
      <w:start w:val="1"/>
      <w:numFmt w:val="lowerLetter"/>
      <w:lvlText w:val="%5."/>
      <w:lvlJc w:val="left"/>
      <w:pPr>
        <w:ind w:left="3957" w:hanging="360"/>
      </w:pPr>
    </w:lvl>
    <w:lvl w:ilvl="5" w:tplc="2000001B" w:tentative="1">
      <w:start w:val="1"/>
      <w:numFmt w:val="lowerRoman"/>
      <w:lvlText w:val="%6."/>
      <w:lvlJc w:val="right"/>
      <w:pPr>
        <w:ind w:left="4677" w:hanging="180"/>
      </w:pPr>
    </w:lvl>
    <w:lvl w:ilvl="6" w:tplc="2000000F" w:tentative="1">
      <w:start w:val="1"/>
      <w:numFmt w:val="decimal"/>
      <w:lvlText w:val="%7."/>
      <w:lvlJc w:val="left"/>
      <w:pPr>
        <w:ind w:left="5397" w:hanging="360"/>
      </w:pPr>
    </w:lvl>
    <w:lvl w:ilvl="7" w:tplc="20000019" w:tentative="1">
      <w:start w:val="1"/>
      <w:numFmt w:val="lowerLetter"/>
      <w:lvlText w:val="%8."/>
      <w:lvlJc w:val="left"/>
      <w:pPr>
        <w:ind w:left="6117" w:hanging="360"/>
      </w:pPr>
    </w:lvl>
    <w:lvl w:ilvl="8" w:tplc="2000001B" w:tentative="1">
      <w:start w:val="1"/>
      <w:numFmt w:val="lowerRoman"/>
      <w:lvlText w:val="%9."/>
      <w:lvlJc w:val="right"/>
      <w:pPr>
        <w:ind w:left="6837" w:hanging="180"/>
      </w:pPr>
    </w:lvl>
  </w:abstractNum>
  <w:abstractNum w:abstractNumId="7" w15:restartNumberingAfterBreak="0">
    <w:nsid w:val="5ACE6576"/>
    <w:multiLevelType w:val="multilevel"/>
    <w:tmpl w:val="EE2E0CE0"/>
    <w:lvl w:ilvl="0">
      <w:start w:val="3"/>
      <w:numFmt w:val="decimal"/>
      <w:lvlText w:val="%1."/>
      <w:lvlJc w:val="left"/>
      <w:pPr>
        <w:ind w:left="720" w:hanging="360"/>
      </w:pPr>
      <w:rPr>
        <w:rFonts w:hint="default"/>
        <w:sz w:val="28"/>
      </w:rPr>
    </w:lvl>
    <w:lvl w:ilvl="1">
      <w:start w:val="1"/>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573464152">
    <w:abstractNumId w:val="1"/>
  </w:num>
  <w:num w:numId="2" w16cid:durableId="1603102650">
    <w:abstractNumId w:val="6"/>
  </w:num>
  <w:num w:numId="3" w16cid:durableId="94257042">
    <w:abstractNumId w:val="3"/>
  </w:num>
  <w:num w:numId="4" w16cid:durableId="253443014">
    <w:abstractNumId w:val="4"/>
  </w:num>
  <w:num w:numId="5" w16cid:durableId="1947151389">
    <w:abstractNumId w:val="2"/>
  </w:num>
  <w:num w:numId="6" w16cid:durableId="414592642">
    <w:abstractNumId w:val="7"/>
  </w:num>
  <w:num w:numId="7" w16cid:durableId="234626024">
    <w:abstractNumId w:val="0"/>
  </w:num>
  <w:num w:numId="8" w16cid:durableId="769014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C0"/>
    <w:rsid w:val="00061FDF"/>
    <w:rsid w:val="000755A2"/>
    <w:rsid w:val="000A008B"/>
    <w:rsid w:val="000A2F92"/>
    <w:rsid w:val="000C0CA2"/>
    <w:rsid w:val="000C1781"/>
    <w:rsid w:val="000E4FC3"/>
    <w:rsid w:val="00111F6A"/>
    <w:rsid w:val="00131EF9"/>
    <w:rsid w:val="001C6DB5"/>
    <w:rsid w:val="001E4BAB"/>
    <w:rsid w:val="002166E6"/>
    <w:rsid w:val="00220017"/>
    <w:rsid w:val="00226F7B"/>
    <w:rsid w:val="00317A99"/>
    <w:rsid w:val="00340B7C"/>
    <w:rsid w:val="00356811"/>
    <w:rsid w:val="00376C23"/>
    <w:rsid w:val="00397CFC"/>
    <w:rsid w:val="003E4600"/>
    <w:rsid w:val="00401F01"/>
    <w:rsid w:val="00420B0F"/>
    <w:rsid w:val="00435ED6"/>
    <w:rsid w:val="004435AF"/>
    <w:rsid w:val="00450DDC"/>
    <w:rsid w:val="004913A0"/>
    <w:rsid w:val="004D3446"/>
    <w:rsid w:val="004E57BC"/>
    <w:rsid w:val="004F0F8B"/>
    <w:rsid w:val="004F622F"/>
    <w:rsid w:val="004F79F2"/>
    <w:rsid w:val="00552D2B"/>
    <w:rsid w:val="0055605C"/>
    <w:rsid w:val="005E04E7"/>
    <w:rsid w:val="005E4D57"/>
    <w:rsid w:val="005F1C7E"/>
    <w:rsid w:val="00671E30"/>
    <w:rsid w:val="00691200"/>
    <w:rsid w:val="006F1818"/>
    <w:rsid w:val="006F79B7"/>
    <w:rsid w:val="00717247"/>
    <w:rsid w:val="0072252D"/>
    <w:rsid w:val="00753757"/>
    <w:rsid w:val="00757478"/>
    <w:rsid w:val="00770B2F"/>
    <w:rsid w:val="00791603"/>
    <w:rsid w:val="0082637F"/>
    <w:rsid w:val="00845639"/>
    <w:rsid w:val="0086520A"/>
    <w:rsid w:val="008675B2"/>
    <w:rsid w:val="0087256E"/>
    <w:rsid w:val="0087403E"/>
    <w:rsid w:val="008A43CB"/>
    <w:rsid w:val="008B39BC"/>
    <w:rsid w:val="008B3C7F"/>
    <w:rsid w:val="008C68F8"/>
    <w:rsid w:val="008D1774"/>
    <w:rsid w:val="008D7082"/>
    <w:rsid w:val="008E307B"/>
    <w:rsid w:val="008E3DB2"/>
    <w:rsid w:val="008F5383"/>
    <w:rsid w:val="009003E1"/>
    <w:rsid w:val="00914D80"/>
    <w:rsid w:val="00924049"/>
    <w:rsid w:val="00995D2E"/>
    <w:rsid w:val="00A101A7"/>
    <w:rsid w:val="00A36183"/>
    <w:rsid w:val="00A83D2F"/>
    <w:rsid w:val="00A84794"/>
    <w:rsid w:val="00AE28FC"/>
    <w:rsid w:val="00B573C0"/>
    <w:rsid w:val="00B66DCA"/>
    <w:rsid w:val="00BB5D03"/>
    <w:rsid w:val="00BD3E32"/>
    <w:rsid w:val="00C2472A"/>
    <w:rsid w:val="00C27FDF"/>
    <w:rsid w:val="00C66E44"/>
    <w:rsid w:val="00CA7FC7"/>
    <w:rsid w:val="00CD5BF8"/>
    <w:rsid w:val="00CE3BE9"/>
    <w:rsid w:val="00CE6AF4"/>
    <w:rsid w:val="00CF2627"/>
    <w:rsid w:val="00D17411"/>
    <w:rsid w:val="00D26EF0"/>
    <w:rsid w:val="00D572FF"/>
    <w:rsid w:val="00D95224"/>
    <w:rsid w:val="00E2557B"/>
    <w:rsid w:val="00E455AA"/>
    <w:rsid w:val="00E45C90"/>
    <w:rsid w:val="00E47A87"/>
    <w:rsid w:val="00EB4D53"/>
    <w:rsid w:val="00ED0334"/>
    <w:rsid w:val="00F84B70"/>
    <w:rsid w:val="00FD6FF2"/>
  </w:rsids>
  <m:mathPr>
    <m:mathFont m:val="Cambria Math"/>
    <m:brkBin m:val="before"/>
    <m:brkBinSub m:val="--"/>
    <m:smallFrac m:val="0"/>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CFEA"/>
  <w15:chartTrackingRefBased/>
  <w15:docId w15:val="{BBC1F922-6745-4FC3-A882-B3B667EF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71E30"/>
    <w:rPr>
      <w:color w:val="0563C1" w:themeColor="hyperlink"/>
      <w:u w:val="single"/>
    </w:rPr>
  </w:style>
  <w:style w:type="paragraph" w:styleId="a5">
    <w:name w:val="Balloon Text"/>
    <w:basedOn w:val="a"/>
    <w:link w:val="a6"/>
    <w:uiPriority w:val="99"/>
    <w:semiHidden/>
    <w:unhideWhenUsed/>
    <w:rsid w:val="000A2F9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A2F92"/>
    <w:rPr>
      <w:rFonts w:ascii="Segoe UI" w:hAnsi="Segoe UI" w:cs="Segoe UI"/>
      <w:sz w:val="18"/>
      <w:szCs w:val="18"/>
    </w:rPr>
  </w:style>
  <w:style w:type="paragraph" w:styleId="a7">
    <w:name w:val="List Paragraph"/>
    <w:basedOn w:val="a"/>
    <w:uiPriority w:val="34"/>
    <w:qFormat/>
    <w:rsid w:val="00CE3BE9"/>
    <w:pPr>
      <w:ind w:left="720"/>
      <w:contextualSpacing/>
    </w:pPr>
  </w:style>
  <w:style w:type="paragraph" w:styleId="a8">
    <w:name w:val="Body Text"/>
    <w:basedOn w:val="a"/>
    <w:link w:val="a9"/>
    <w:uiPriority w:val="99"/>
    <w:semiHidden/>
    <w:unhideWhenUsed/>
    <w:rsid w:val="00317A99"/>
    <w:pPr>
      <w:spacing w:after="120"/>
    </w:pPr>
  </w:style>
  <w:style w:type="character" w:customStyle="1" w:styleId="a9">
    <w:name w:val="Основний текст Знак"/>
    <w:basedOn w:val="a0"/>
    <w:link w:val="a8"/>
    <w:uiPriority w:val="99"/>
    <w:semiHidden/>
    <w:rsid w:val="00317A99"/>
  </w:style>
  <w:style w:type="table" w:customStyle="1" w:styleId="1">
    <w:name w:val="Сетка таблицы1"/>
    <w:basedOn w:val="a1"/>
    <w:next w:val="a3"/>
    <w:rsid w:val="00E47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26E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
    <w:name w:val="Сітка таблиці1"/>
    <w:basedOn w:val="a1"/>
    <w:next w:val="a3"/>
    <w:uiPriority w:val="39"/>
    <w:rsid w:val="005E4D5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94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kaboo.ua/ua/author/view/V_Gubenja" TargetMode="External"/><Relationship Id="rId13" Type="http://schemas.openxmlformats.org/officeDocument/2006/relationships/hyperlink" Target="http://ua-referat.com" TargetMode="External"/><Relationship Id="rId3" Type="http://schemas.openxmlformats.org/officeDocument/2006/relationships/styles" Target="styles.xml"/><Relationship Id="rId7" Type="http://schemas.openxmlformats.org/officeDocument/2006/relationships/hyperlink" Target="https://www.yakaboo.ua/ua/author/view/V_Docenko" TargetMode="External"/><Relationship Id="rId12" Type="http://schemas.openxmlformats.org/officeDocument/2006/relationships/hyperlink" Target="http://www.nbuv.gov.ua/portal/natural/Ebtp/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nas.gov.ua/svit/Article/Pages/10_4748_4.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akaboo.ua/ua/author/view/V_Kocherga" TargetMode="External"/><Relationship Id="rId4" Type="http://schemas.openxmlformats.org/officeDocument/2006/relationships/settings" Target="settings.xml"/><Relationship Id="rId9" Type="http://schemas.openxmlformats.org/officeDocument/2006/relationships/hyperlink" Target="https://www.yakaboo.ua/ua/author/view/O_Kirpichenkov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4851-5FEF-4474-84EF-9423869E3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1928</Words>
  <Characters>10990</Characters>
  <Application>Microsoft Office Word</Application>
  <DocSecurity>0</DocSecurity>
  <Lines>91</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ASUS</cp:lastModifiedBy>
  <cp:revision>9</cp:revision>
  <cp:lastPrinted>2024-08-23T06:48:00Z</cp:lastPrinted>
  <dcterms:created xsi:type="dcterms:W3CDTF">2025-12-01T13:33:00Z</dcterms:created>
  <dcterms:modified xsi:type="dcterms:W3CDTF">2025-12-24T11:37:00Z</dcterms:modified>
</cp:coreProperties>
</file>